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E1176" w14:textId="62B0FB2C" w:rsidR="002B122E" w:rsidRPr="00850BFB" w:rsidRDefault="00A67B0A" w:rsidP="00472A60">
      <w:pPr>
        <w:spacing w:after="0" w:line="240" w:lineRule="auto"/>
        <w:jc w:val="center"/>
        <w:rPr>
          <w:rFonts w:ascii="Arial" w:eastAsia="Times New Roman" w:hAnsi="Arial" w:cs="Arial"/>
          <w:b/>
        </w:rPr>
      </w:pPr>
      <w:bookmarkStart w:id="0" w:name="_Hlk145060164"/>
      <w:bookmarkStart w:id="1" w:name="_Hlk126848085"/>
      <w:r w:rsidRPr="00850BFB">
        <w:rPr>
          <w:rFonts w:ascii="Arial" w:eastAsia="Times New Roman" w:hAnsi="Arial" w:cs="Arial"/>
          <w:b/>
        </w:rPr>
        <w:t>VENTILIATORINI</w:t>
      </w:r>
      <w:r w:rsidR="0089467F" w:rsidRPr="00850BFB">
        <w:rPr>
          <w:rFonts w:ascii="Arial" w:eastAsia="Times New Roman" w:hAnsi="Arial" w:cs="Arial"/>
          <w:b/>
        </w:rPr>
        <w:t>O</w:t>
      </w:r>
      <w:r w:rsidRPr="00850BFB">
        <w:rPr>
          <w:rFonts w:ascii="Arial" w:eastAsia="Times New Roman" w:hAnsi="Arial" w:cs="Arial"/>
          <w:b/>
        </w:rPr>
        <w:t xml:space="preserve"> PURKŠTUV</w:t>
      </w:r>
      <w:r w:rsidR="0089467F" w:rsidRPr="00850BFB">
        <w:rPr>
          <w:rFonts w:ascii="Arial" w:eastAsia="Times New Roman" w:hAnsi="Arial" w:cs="Arial"/>
          <w:b/>
        </w:rPr>
        <w:t>O</w:t>
      </w:r>
      <w:r w:rsidR="006C599B" w:rsidRPr="00850BFB">
        <w:rPr>
          <w:rFonts w:ascii="Arial" w:eastAsia="Times New Roman" w:hAnsi="Arial" w:cs="Arial"/>
          <w:b/>
        </w:rPr>
        <w:t xml:space="preserve"> </w:t>
      </w:r>
      <w:r w:rsidR="002B122E" w:rsidRPr="00850BFB">
        <w:rPr>
          <w:rFonts w:ascii="Arial" w:eastAsia="Times New Roman" w:hAnsi="Arial" w:cs="Arial"/>
          <w:b/>
        </w:rPr>
        <w:t>PIRKIMO</w:t>
      </w:r>
    </w:p>
    <w:p w14:paraId="61602755" w14:textId="1E5124D0" w:rsidR="00472A60" w:rsidRPr="00850BFB" w:rsidRDefault="00CF0340" w:rsidP="00472A60">
      <w:pPr>
        <w:spacing w:after="0" w:line="240" w:lineRule="auto"/>
        <w:jc w:val="center"/>
        <w:rPr>
          <w:rFonts w:ascii="Arial" w:eastAsia="Times New Roman" w:hAnsi="Arial" w:cs="Arial"/>
          <w:b/>
          <w:bCs/>
          <w:lang w:eastAsia="lt-LT"/>
        </w:rPr>
      </w:pPr>
      <w:r w:rsidRPr="00850BFB">
        <w:rPr>
          <w:rFonts w:ascii="Arial" w:eastAsia="Times New Roman" w:hAnsi="Arial" w:cs="Arial"/>
          <w:b/>
          <w:bCs/>
          <w:lang w:eastAsia="lt-LT"/>
        </w:rPr>
        <w:t xml:space="preserve"> </w:t>
      </w:r>
      <w:r w:rsidR="00472A60" w:rsidRPr="00850BFB">
        <w:rPr>
          <w:rFonts w:ascii="Arial" w:eastAsia="Times New Roman" w:hAnsi="Arial" w:cs="Arial"/>
          <w:b/>
          <w:bCs/>
          <w:lang w:eastAsia="lt-LT"/>
        </w:rPr>
        <w:t xml:space="preserve">TECHNINĖ SPECIFIKACIJA </w:t>
      </w:r>
    </w:p>
    <w:bookmarkEnd w:id="0"/>
    <w:p w14:paraId="40D1D7BF" w14:textId="77777777" w:rsidR="00472A60" w:rsidRPr="00850BFB" w:rsidRDefault="00472A60" w:rsidP="008279A4">
      <w:pPr>
        <w:spacing w:after="0" w:line="240" w:lineRule="auto"/>
        <w:rPr>
          <w:rFonts w:ascii="Arial" w:eastAsia="Times New Roman" w:hAnsi="Arial" w:cs="Arial"/>
          <w:b/>
          <w:bCs/>
          <w:lang w:eastAsia="lt-LT"/>
        </w:rPr>
      </w:pPr>
    </w:p>
    <w:p w14:paraId="4D4E9B7E" w14:textId="6987477D" w:rsidR="00472A60" w:rsidRPr="00850BFB" w:rsidRDefault="00472A60" w:rsidP="006E084E">
      <w:pPr>
        <w:pStyle w:val="Sraopastraipa"/>
        <w:keepNext/>
        <w:keepLines/>
        <w:numPr>
          <w:ilvl w:val="0"/>
          <w:numId w:val="5"/>
        </w:numPr>
        <w:spacing w:after="0" w:line="240" w:lineRule="auto"/>
        <w:ind w:left="284" w:hanging="284"/>
        <w:outlineLvl w:val="0"/>
        <w:rPr>
          <w:rFonts w:ascii="Arial" w:eastAsia="Arial" w:hAnsi="Arial" w:cs="Arial"/>
          <w:b/>
          <w:color w:val="000000" w:themeColor="text1"/>
          <w:lang w:eastAsia="lt-LT"/>
        </w:rPr>
      </w:pPr>
      <w:r w:rsidRPr="00850BFB">
        <w:rPr>
          <w:rFonts w:ascii="Arial" w:eastAsia="Arial" w:hAnsi="Arial" w:cs="Arial"/>
          <w:b/>
          <w:color w:val="000000" w:themeColor="text1"/>
          <w:lang w:eastAsia="lt-LT"/>
        </w:rPr>
        <w:t xml:space="preserve">PIRKIMO OBJEKTAS </w:t>
      </w:r>
    </w:p>
    <w:p w14:paraId="5F0A53FC" w14:textId="4049D5B0" w:rsidR="00932523" w:rsidRPr="00850BFB" w:rsidRDefault="00A67B0A" w:rsidP="008279A4">
      <w:pPr>
        <w:pStyle w:val="Betarp"/>
        <w:numPr>
          <w:ilvl w:val="1"/>
          <w:numId w:val="5"/>
        </w:numPr>
        <w:tabs>
          <w:tab w:val="left" w:pos="426"/>
        </w:tabs>
        <w:ind w:left="0" w:firstLine="0"/>
        <w:jc w:val="both"/>
        <w:rPr>
          <w:rStyle w:val="form-control"/>
          <w:rFonts w:ascii="Arial" w:hAnsi="Arial" w:cs="Arial"/>
          <w:color w:val="000000" w:themeColor="text1"/>
          <w:sz w:val="22"/>
        </w:rPr>
      </w:pPr>
      <w:r w:rsidRPr="00850BFB">
        <w:rPr>
          <w:rFonts w:ascii="Arial" w:eastAsia="Times New Roman" w:hAnsi="Arial" w:cs="Arial"/>
          <w:color w:val="000000" w:themeColor="text1"/>
          <w:sz w:val="22"/>
        </w:rPr>
        <w:t xml:space="preserve">Traktorinių </w:t>
      </w:r>
      <w:proofErr w:type="spellStart"/>
      <w:r w:rsidRPr="00850BFB">
        <w:rPr>
          <w:rFonts w:ascii="Arial" w:eastAsia="Times New Roman" w:hAnsi="Arial" w:cs="Arial"/>
          <w:color w:val="000000" w:themeColor="text1"/>
          <w:sz w:val="22"/>
        </w:rPr>
        <w:t>ventiliatorinių</w:t>
      </w:r>
      <w:proofErr w:type="spellEnd"/>
      <w:r w:rsidRPr="00850BFB">
        <w:rPr>
          <w:rFonts w:ascii="Arial" w:eastAsia="Times New Roman" w:hAnsi="Arial" w:cs="Arial"/>
          <w:color w:val="000000" w:themeColor="text1"/>
          <w:sz w:val="22"/>
        </w:rPr>
        <w:t xml:space="preserve"> purkštuvų </w:t>
      </w:r>
      <w:r w:rsidR="006B614A" w:rsidRPr="00850BFB">
        <w:rPr>
          <w:rFonts w:ascii="Arial" w:eastAsia="Times New Roman" w:hAnsi="Arial" w:cs="Arial"/>
          <w:color w:val="000000" w:themeColor="text1"/>
          <w:sz w:val="22"/>
        </w:rPr>
        <w:t>pirkimas</w:t>
      </w:r>
      <w:r w:rsidR="00D9210E" w:rsidRPr="00850BFB">
        <w:rPr>
          <w:rFonts w:ascii="Arial" w:eastAsia="Times New Roman" w:hAnsi="Arial" w:cs="Arial"/>
          <w:color w:val="000000" w:themeColor="text1"/>
          <w:sz w:val="22"/>
          <w:lang w:eastAsia="lt-LT"/>
        </w:rPr>
        <w:t xml:space="preserve"> </w:t>
      </w:r>
      <w:r w:rsidR="00472A60" w:rsidRPr="00850BFB">
        <w:rPr>
          <w:rFonts w:ascii="Arial" w:eastAsia="Times New Roman" w:hAnsi="Arial" w:cs="Arial"/>
          <w:color w:val="000000" w:themeColor="text1"/>
          <w:sz w:val="22"/>
          <w:lang w:eastAsia="lt-LT"/>
        </w:rPr>
        <w:t>(toliau</w:t>
      </w:r>
      <w:r w:rsidR="00850BFB" w:rsidRPr="00850BFB">
        <w:rPr>
          <w:rFonts w:ascii="Arial" w:eastAsia="Times New Roman" w:hAnsi="Arial" w:cs="Arial"/>
          <w:color w:val="000000" w:themeColor="text1"/>
          <w:sz w:val="22"/>
          <w:lang w:eastAsia="lt-LT"/>
        </w:rPr>
        <w:t xml:space="preserve"> – </w:t>
      </w:r>
      <w:r w:rsidR="00472A60" w:rsidRPr="00850BFB">
        <w:rPr>
          <w:rFonts w:ascii="Arial" w:eastAsia="Times New Roman" w:hAnsi="Arial" w:cs="Arial"/>
          <w:color w:val="000000" w:themeColor="text1"/>
          <w:sz w:val="22"/>
          <w:lang w:eastAsia="lt-LT"/>
        </w:rPr>
        <w:t>Prek</w:t>
      </w:r>
      <w:r w:rsidR="006E084E" w:rsidRPr="00850BFB">
        <w:rPr>
          <w:rFonts w:ascii="Arial" w:eastAsia="Times New Roman" w:hAnsi="Arial" w:cs="Arial"/>
          <w:color w:val="000000" w:themeColor="text1"/>
          <w:sz w:val="22"/>
          <w:lang w:eastAsia="lt-LT"/>
        </w:rPr>
        <w:t>ės</w:t>
      </w:r>
      <w:r w:rsidR="00472A60" w:rsidRPr="00850BFB">
        <w:rPr>
          <w:rFonts w:ascii="Arial" w:eastAsia="Times New Roman" w:hAnsi="Arial" w:cs="Arial"/>
          <w:color w:val="000000" w:themeColor="text1"/>
          <w:sz w:val="22"/>
          <w:lang w:eastAsia="lt-LT"/>
        </w:rPr>
        <w:t>).</w:t>
      </w:r>
      <w:r w:rsidR="006C7168" w:rsidRPr="00850BFB">
        <w:rPr>
          <w:rFonts w:ascii="Arial" w:eastAsia="Times New Roman" w:hAnsi="Arial" w:cs="Arial"/>
          <w:color w:val="000000" w:themeColor="text1"/>
          <w:sz w:val="22"/>
          <w:lang w:eastAsia="lt-LT"/>
        </w:rPr>
        <w:t xml:space="preserve"> </w:t>
      </w:r>
      <w:r w:rsidR="00472A60" w:rsidRPr="00850BFB">
        <w:rPr>
          <w:rFonts w:ascii="Arial" w:hAnsi="Arial" w:cs="Arial"/>
          <w:color w:val="000000" w:themeColor="text1"/>
          <w:sz w:val="22"/>
        </w:rPr>
        <w:t xml:space="preserve">Pagrindinis BVPŽ kodas </w:t>
      </w:r>
      <w:r w:rsidRPr="00850BFB">
        <w:rPr>
          <w:rFonts w:ascii="Arial" w:hAnsi="Arial" w:cs="Arial"/>
          <w:color w:val="000000" w:themeColor="text1"/>
          <w:sz w:val="22"/>
        </w:rPr>
        <w:t xml:space="preserve">16400000-9 </w:t>
      </w:r>
      <w:r w:rsidR="00AF6092" w:rsidRPr="00850BFB">
        <w:rPr>
          <w:rFonts w:ascii="Arial" w:hAnsi="Arial" w:cs="Arial"/>
          <w:color w:val="000000" w:themeColor="text1"/>
          <w:sz w:val="22"/>
        </w:rPr>
        <w:t>(</w:t>
      </w:r>
      <w:r w:rsidR="0042472B" w:rsidRPr="00850BFB">
        <w:rPr>
          <w:rFonts w:ascii="Arial" w:hAnsi="Arial" w:cs="Arial"/>
          <w:color w:val="000000" w:themeColor="text1"/>
          <w:sz w:val="22"/>
        </w:rPr>
        <w:t>P</w:t>
      </w:r>
      <w:r w:rsidRPr="00850BFB">
        <w:rPr>
          <w:rFonts w:ascii="Arial" w:hAnsi="Arial" w:cs="Arial"/>
          <w:color w:val="000000" w:themeColor="text1"/>
          <w:sz w:val="22"/>
        </w:rPr>
        <w:t>urškimo mašinos žemės ūkiui ar sodininkystei</w:t>
      </w:r>
      <w:r w:rsidR="00AF6092" w:rsidRPr="00850BFB">
        <w:rPr>
          <w:rFonts w:ascii="Arial" w:hAnsi="Arial" w:cs="Arial"/>
          <w:color w:val="000000" w:themeColor="text1"/>
          <w:sz w:val="22"/>
        </w:rPr>
        <w:t>)</w:t>
      </w:r>
      <w:r w:rsidRPr="00850BFB">
        <w:rPr>
          <w:rFonts w:ascii="Arial" w:hAnsi="Arial" w:cs="Arial"/>
          <w:color w:val="000000" w:themeColor="text1"/>
          <w:sz w:val="22"/>
        </w:rPr>
        <w:t>.</w:t>
      </w:r>
    </w:p>
    <w:p w14:paraId="7C3E4FFA" w14:textId="42E4187D" w:rsidR="00932523" w:rsidRPr="00850BFB" w:rsidRDefault="00472A60" w:rsidP="008279A4">
      <w:pPr>
        <w:pStyle w:val="Betarp"/>
        <w:numPr>
          <w:ilvl w:val="1"/>
          <w:numId w:val="5"/>
        </w:numPr>
        <w:tabs>
          <w:tab w:val="left" w:pos="426"/>
        </w:tabs>
        <w:ind w:left="0" w:firstLine="0"/>
        <w:jc w:val="both"/>
        <w:rPr>
          <w:rFonts w:ascii="Arial" w:hAnsi="Arial" w:cs="Arial"/>
          <w:color w:val="000000" w:themeColor="text1"/>
          <w:sz w:val="22"/>
        </w:rPr>
      </w:pPr>
      <w:r w:rsidRPr="00850BFB">
        <w:rPr>
          <w:rFonts w:ascii="Arial" w:hAnsi="Arial" w:cs="Arial"/>
          <w:sz w:val="22"/>
        </w:rPr>
        <w:t>Pirkimas</w:t>
      </w:r>
      <w:r w:rsidR="001033D7" w:rsidRPr="00850BFB">
        <w:rPr>
          <w:rFonts w:ascii="Arial" w:hAnsi="Arial" w:cs="Arial"/>
          <w:sz w:val="22"/>
        </w:rPr>
        <w:t xml:space="preserve"> objektas</w:t>
      </w:r>
      <w:r w:rsidR="006C599B" w:rsidRPr="00850BFB">
        <w:rPr>
          <w:rFonts w:ascii="Arial" w:hAnsi="Arial" w:cs="Arial"/>
          <w:sz w:val="22"/>
        </w:rPr>
        <w:t xml:space="preserve"> ne</w:t>
      </w:r>
      <w:r w:rsidRPr="00850BFB">
        <w:rPr>
          <w:rFonts w:ascii="Arial" w:hAnsi="Arial" w:cs="Arial"/>
          <w:sz w:val="22"/>
        </w:rPr>
        <w:t xml:space="preserve">skaidomas į </w:t>
      </w:r>
      <w:r w:rsidR="006C599B" w:rsidRPr="00850BFB">
        <w:rPr>
          <w:rFonts w:ascii="Arial" w:hAnsi="Arial" w:cs="Arial"/>
          <w:sz w:val="22"/>
        </w:rPr>
        <w:t>pirkimo</w:t>
      </w:r>
      <w:r w:rsidRPr="00850BFB">
        <w:rPr>
          <w:rFonts w:ascii="Arial" w:hAnsi="Arial" w:cs="Arial"/>
          <w:sz w:val="22"/>
        </w:rPr>
        <w:t xml:space="preserve"> dalis</w:t>
      </w:r>
      <w:r w:rsidR="00486529" w:rsidRPr="00850BFB">
        <w:rPr>
          <w:rFonts w:ascii="Arial" w:hAnsi="Arial" w:cs="Arial"/>
          <w:sz w:val="22"/>
        </w:rPr>
        <w:t>.</w:t>
      </w:r>
    </w:p>
    <w:p w14:paraId="7EDD93E8" w14:textId="484A200B" w:rsidR="00932523" w:rsidRPr="00850BFB" w:rsidRDefault="0066241C" w:rsidP="00932523">
      <w:pPr>
        <w:pStyle w:val="Betarp"/>
        <w:numPr>
          <w:ilvl w:val="1"/>
          <w:numId w:val="5"/>
        </w:numPr>
        <w:tabs>
          <w:tab w:val="left" w:pos="426"/>
        </w:tabs>
        <w:ind w:left="0" w:firstLine="0"/>
        <w:jc w:val="both"/>
        <w:rPr>
          <w:rFonts w:ascii="Arial" w:hAnsi="Arial" w:cs="Arial"/>
          <w:color w:val="000000" w:themeColor="text1"/>
          <w:sz w:val="22"/>
        </w:rPr>
      </w:pPr>
      <w:r w:rsidRPr="00850BFB">
        <w:rPr>
          <w:rFonts w:ascii="Arial" w:hAnsi="Arial" w:cs="Arial"/>
          <w:sz w:val="22"/>
        </w:rPr>
        <w:t>Pirkimo objekto apimtys. Sutarties galiojimo laikotarpiu planuojamas įsigyti kiekis (apimtis)</w:t>
      </w:r>
      <w:r w:rsidR="006C7168" w:rsidRPr="00850BFB">
        <w:rPr>
          <w:rFonts w:ascii="Arial" w:hAnsi="Arial" w:cs="Arial"/>
          <w:sz w:val="22"/>
        </w:rPr>
        <w:t>:</w:t>
      </w: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708"/>
        <w:gridCol w:w="5211"/>
        <w:gridCol w:w="2080"/>
        <w:gridCol w:w="1629"/>
      </w:tblGrid>
      <w:tr w:rsidR="00932523" w:rsidRPr="00850BFB" w14:paraId="01FE423B" w14:textId="77777777" w:rsidTr="00AF6092">
        <w:tc>
          <w:tcPr>
            <w:tcW w:w="36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083EB9CE" w14:textId="77777777" w:rsidR="00932523" w:rsidRPr="00850BFB" w:rsidRDefault="00932523" w:rsidP="00051B26">
            <w:pPr>
              <w:spacing w:after="0" w:line="240" w:lineRule="auto"/>
              <w:jc w:val="center"/>
              <w:rPr>
                <w:rFonts w:ascii="Arial" w:hAnsi="Arial" w:cs="Arial"/>
                <w:color w:val="000000" w:themeColor="text1"/>
              </w:rPr>
            </w:pPr>
            <w:r w:rsidRPr="00850BFB">
              <w:rPr>
                <w:rFonts w:ascii="Arial" w:hAnsi="Arial" w:cs="Arial"/>
                <w:color w:val="000000" w:themeColor="text1"/>
              </w:rPr>
              <w:t>Eil. Nr.</w:t>
            </w:r>
          </w:p>
        </w:tc>
        <w:tc>
          <w:tcPr>
            <w:tcW w:w="270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96AD3E6" w14:textId="176AD72D" w:rsidR="00932523" w:rsidRPr="00850BFB" w:rsidRDefault="00932523" w:rsidP="00051B26">
            <w:pPr>
              <w:spacing w:after="0" w:line="240" w:lineRule="auto"/>
              <w:jc w:val="center"/>
              <w:rPr>
                <w:rFonts w:ascii="Arial" w:hAnsi="Arial" w:cs="Arial"/>
                <w:color w:val="000000" w:themeColor="text1"/>
              </w:rPr>
            </w:pPr>
            <w:r w:rsidRPr="00850BFB">
              <w:rPr>
                <w:rFonts w:ascii="Arial" w:hAnsi="Arial" w:cs="Arial"/>
                <w:color w:val="000000" w:themeColor="text1"/>
              </w:rPr>
              <w:t>Pirkimo objekto pavadinimas</w:t>
            </w:r>
          </w:p>
        </w:tc>
        <w:tc>
          <w:tcPr>
            <w:tcW w:w="108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2500402" w14:textId="77777777" w:rsidR="00932523" w:rsidRPr="00850BFB" w:rsidRDefault="00932523" w:rsidP="00051B26">
            <w:pPr>
              <w:spacing w:after="0" w:line="240" w:lineRule="auto"/>
              <w:jc w:val="center"/>
              <w:rPr>
                <w:rFonts w:ascii="Arial" w:hAnsi="Arial" w:cs="Arial"/>
              </w:rPr>
            </w:pPr>
            <w:r w:rsidRPr="00850BFB">
              <w:rPr>
                <w:rFonts w:ascii="Arial" w:hAnsi="Arial" w:cs="Arial"/>
              </w:rPr>
              <w:t xml:space="preserve">Matavimo vnt. </w:t>
            </w:r>
          </w:p>
        </w:tc>
        <w:tc>
          <w:tcPr>
            <w:tcW w:w="84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2B69852" w14:textId="22DDC704" w:rsidR="00932523" w:rsidRPr="00850BFB" w:rsidRDefault="00932523" w:rsidP="00051B26">
            <w:pPr>
              <w:spacing w:after="0" w:line="240" w:lineRule="auto"/>
              <w:jc w:val="center"/>
              <w:rPr>
                <w:rFonts w:ascii="Arial" w:hAnsi="Arial" w:cs="Arial"/>
              </w:rPr>
            </w:pPr>
            <w:r w:rsidRPr="00850BFB">
              <w:rPr>
                <w:rFonts w:ascii="Arial" w:hAnsi="Arial" w:cs="Arial"/>
              </w:rPr>
              <w:t xml:space="preserve">  Prekių kiekis</w:t>
            </w:r>
          </w:p>
        </w:tc>
      </w:tr>
      <w:tr w:rsidR="00932523" w:rsidRPr="00850BFB" w14:paraId="08956836" w14:textId="77777777" w:rsidTr="00AF6092">
        <w:tc>
          <w:tcPr>
            <w:tcW w:w="368" w:type="pct"/>
            <w:tcBorders>
              <w:top w:val="single" w:sz="4" w:space="0" w:color="000000"/>
              <w:left w:val="single" w:sz="4" w:space="0" w:color="000000"/>
              <w:bottom w:val="single" w:sz="4" w:space="0" w:color="000000"/>
              <w:right w:val="single" w:sz="4" w:space="0" w:color="000000"/>
            </w:tcBorders>
          </w:tcPr>
          <w:p w14:paraId="123F8D01" w14:textId="4EF1D618" w:rsidR="00932523" w:rsidRPr="00850BFB" w:rsidRDefault="00932523" w:rsidP="00AF6092">
            <w:pPr>
              <w:pStyle w:val="Betarp"/>
              <w:jc w:val="center"/>
              <w:rPr>
                <w:rFonts w:ascii="Arial" w:hAnsi="Arial" w:cs="Arial"/>
                <w:sz w:val="22"/>
              </w:rPr>
            </w:pPr>
            <w:r w:rsidRPr="00850BFB">
              <w:rPr>
                <w:rFonts w:ascii="Arial" w:hAnsi="Arial" w:cs="Arial"/>
                <w:sz w:val="22"/>
              </w:rPr>
              <w:t>1</w:t>
            </w:r>
            <w:r w:rsidR="00486529" w:rsidRPr="00850BFB">
              <w:rPr>
                <w:rFonts w:ascii="Arial" w:hAnsi="Arial" w:cs="Arial"/>
                <w:sz w:val="22"/>
              </w:rPr>
              <w:t>.</w:t>
            </w:r>
          </w:p>
        </w:tc>
        <w:tc>
          <w:tcPr>
            <w:tcW w:w="2706" w:type="pct"/>
            <w:tcBorders>
              <w:top w:val="single" w:sz="4" w:space="0" w:color="000000"/>
              <w:left w:val="single" w:sz="4" w:space="0" w:color="000000"/>
              <w:bottom w:val="single" w:sz="4" w:space="0" w:color="000000"/>
              <w:right w:val="single" w:sz="4" w:space="0" w:color="000000"/>
            </w:tcBorders>
            <w:vAlign w:val="center"/>
          </w:tcPr>
          <w:p w14:paraId="2B11225A" w14:textId="589BB336" w:rsidR="00932523" w:rsidRPr="00850BFB" w:rsidRDefault="0089467F" w:rsidP="00AF6092">
            <w:pPr>
              <w:pStyle w:val="Betarp"/>
              <w:jc w:val="center"/>
              <w:rPr>
                <w:rFonts w:ascii="Arial" w:hAnsi="Arial" w:cs="Arial"/>
                <w:sz w:val="22"/>
              </w:rPr>
            </w:pPr>
            <w:proofErr w:type="spellStart"/>
            <w:r w:rsidRPr="00850BFB">
              <w:rPr>
                <w:rFonts w:ascii="Arial" w:hAnsi="Arial" w:cs="Arial"/>
                <w:sz w:val="22"/>
              </w:rPr>
              <w:t>V</w:t>
            </w:r>
            <w:r w:rsidR="00932523" w:rsidRPr="00850BFB">
              <w:rPr>
                <w:rFonts w:ascii="Arial" w:hAnsi="Arial" w:cs="Arial"/>
                <w:sz w:val="22"/>
              </w:rPr>
              <w:t>entiliatoriniai</w:t>
            </w:r>
            <w:proofErr w:type="spellEnd"/>
            <w:r w:rsidR="00932523" w:rsidRPr="00850BFB">
              <w:rPr>
                <w:rFonts w:ascii="Arial" w:hAnsi="Arial" w:cs="Arial"/>
                <w:sz w:val="22"/>
              </w:rPr>
              <w:t xml:space="preserve"> purkštuvai</w:t>
            </w:r>
          </w:p>
        </w:tc>
        <w:tc>
          <w:tcPr>
            <w:tcW w:w="1080" w:type="pct"/>
            <w:tcBorders>
              <w:top w:val="single" w:sz="4" w:space="0" w:color="000000"/>
              <w:left w:val="single" w:sz="4" w:space="0" w:color="000000"/>
              <w:bottom w:val="single" w:sz="4" w:space="0" w:color="000000"/>
              <w:right w:val="single" w:sz="4" w:space="0" w:color="000000"/>
            </w:tcBorders>
            <w:vAlign w:val="center"/>
          </w:tcPr>
          <w:p w14:paraId="4B5FB002" w14:textId="77777777" w:rsidR="00932523" w:rsidRPr="00850BFB" w:rsidRDefault="00932523" w:rsidP="00051B26">
            <w:pPr>
              <w:spacing w:after="0" w:line="240" w:lineRule="auto"/>
              <w:jc w:val="center"/>
              <w:rPr>
                <w:rFonts w:ascii="Arial" w:eastAsia="Times New Roman" w:hAnsi="Arial" w:cs="Arial"/>
                <w:lang w:eastAsia="lt-LT"/>
              </w:rPr>
            </w:pPr>
            <w:r w:rsidRPr="00850BFB">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30F02A59" w14:textId="77777777" w:rsidR="00932523" w:rsidRPr="00850BFB" w:rsidRDefault="00932523" w:rsidP="00051B26">
            <w:pPr>
              <w:spacing w:after="0" w:line="240" w:lineRule="auto"/>
              <w:jc w:val="center"/>
              <w:rPr>
                <w:rFonts w:ascii="Arial" w:hAnsi="Arial" w:cs="Arial"/>
              </w:rPr>
            </w:pPr>
            <w:r w:rsidRPr="00850BFB">
              <w:rPr>
                <w:rFonts w:ascii="Arial" w:hAnsi="Arial" w:cs="Arial"/>
              </w:rPr>
              <w:t>2</w:t>
            </w:r>
          </w:p>
        </w:tc>
      </w:tr>
    </w:tbl>
    <w:p w14:paraId="5D653316" w14:textId="5882E873" w:rsidR="00C26977" w:rsidRPr="00A16EE0" w:rsidRDefault="00C26977" w:rsidP="00CA3674">
      <w:pPr>
        <w:pStyle w:val="Sraopastraipa"/>
        <w:shd w:val="clear" w:color="auto" w:fill="FFFFFF" w:themeFill="background1"/>
        <w:tabs>
          <w:tab w:val="left" w:pos="567"/>
        </w:tabs>
        <w:spacing w:after="0" w:line="240" w:lineRule="auto"/>
        <w:ind w:left="0"/>
        <w:jc w:val="both"/>
        <w:rPr>
          <w:rFonts w:ascii="Arial" w:eastAsia="Arial" w:hAnsi="Arial" w:cs="Arial"/>
        </w:rPr>
      </w:pPr>
      <w:r w:rsidRPr="00A16EE0">
        <w:rPr>
          <w:rFonts w:ascii="Arial" w:hAnsi="Arial" w:cs="Arial"/>
        </w:rPr>
        <w:t xml:space="preserve">1.4. </w:t>
      </w:r>
      <w:r w:rsidRPr="00A16EE0">
        <w:rPr>
          <w:rFonts w:ascii="Arial" w:eastAsia="Arial" w:hAnsi="Arial" w:cs="Arial"/>
        </w:rPr>
        <w:t>Pirkimas vykdomas vadovaujantis:</w:t>
      </w:r>
    </w:p>
    <w:p w14:paraId="762AB7FF" w14:textId="311C76CB" w:rsidR="008D1224" w:rsidRPr="00A16EE0" w:rsidRDefault="008D1224" w:rsidP="008D1224">
      <w:pPr>
        <w:shd w:val="clear" w:color="auto" w:fill="FFFFFF" w:themeFill="background1"/>
        <w:spacing w:after="0" w:line="240" w:lineRule="auto"/>
        <w:jc w:val="both"/>
        <w:rPr>
          <w:rFonts w:ascii="Arial" w:eastAsia="Arial" w:hAnsi="Arial" w:cs="Arial"/>
        </w:rPr>
      </w:pPr>
      <w:r w:rsidRPr="00A16EE0">
        <w:rPr>
          <w:rFonts w:ascii="Arial" w:eastAsia="Arial" w:hAnsi="Arial" w:cs="Arial"/>
        </w:rPr>
        <w:t>1.4.1. Lietuvos Respublikos aplinkos ministro 2011 m. birželio 28 d. įsakyme Nr. D1-508 „Dėl Aplinkos apsaugos kriterijų taikymo, vykdant žaliuosius pirkimus, tvarkos aprašo patvirtinimo“ 4.4.4.4 papunktyje nustatytais aplinkosauginiais principais: prekės yra tvirtos, ilgaamžės, funkcionalios, jos ar jų sudedamosios dalys tinkamos naudoti daug kartų ir lengvai pataisomos ir pakeičiamos.</w:t>
      </w:r>
    </w:p>
    <w:p w14:paraId="5FE1AB05" w14:textId="77777777" w:rsidR="008D1224" w:rsidRPr="00A16EE0" w:rsidRDefault="008D1224" w:rsidP="008D1224">
      <w:pPr>
        <w:shd w:val="clear" w:color="auto" w:fill="FFFFFF" w:themeFill="background1"/>
        <w:spacing w:after="0" w:line="240" w:lineRule="auto"/>
        <w:jc w:val="both"/>
        <w:rPr>
          <w:rFonts w:ascii="Arial" w:eastAsia="Arial" w:hAnsi="Arial" w:cs="Arial"/>
        </w:rPr>
      </w:pPr>
      <w:r w:rsidRPr="00A16EE0">
        <w:rPr>
          <w:rFonts w:ascii="Arial" w:eastAsia="Arial" w:hAnsi="Arial" w:cs="Arial"/>
        </w:rPr>
        <w:t>1.4.2. 4.4.4.1 papunktyje nustatytais aplinkosauginiais principais: jeigu prekės bus pristatomos supakuotos, tai pakuotės turi būti laikytinos perdirbamos pagal Lietuvos Respublikos mokesčio už aplinkos teršimą įstatymo nuostatas ir (ar) turi būti vienalytės (homogeniškos) pakuotės, pagamintos iš vienos rūšies medžiagos.</w:t>
      </w:r>
      <w:r w:rsidRPr="00A16EE0">
        <w:t xml:space="preserve"> T</w:t>
      </w:r>
      <w:r w:rsidRPr="00A16EE0">
        <w:rPr>
          <w:rFonts w:ascii="Arial" w:eastAsia="Arial" w:hAnsi="Arial" w:cs="Arial"/>
        </w:rPr>
        <w:t>okiu atveju tiekėjas patiekdamas Prekes (kartu su Prekių priėmimo – perdavimo aktu) turi pateikti prekės (-</w:t>
      </w:r>
      <w:proofErr w:type="spellStart"/>
      <w:r w:rsidRPr="00A16EE0">
        <w:rPr>
          <w:rFonts w:ascii="Arial" w:eastAsia="Arial" w:hAnsi="Arial" w:cs="Arial"/>
        </w:rPr>
        <w:t>ių</w:t>
      </w:r>
      <w:proofErr w:type="spellEnd"/>
      <w:r w:rsidRPr="00A16EE0">
        <w:rPr>
          <w:rFonts w:ascii="Arial" w:eastAsia="Arial" w:hAnsi="Arial" w:cs="Arial"/>
        </w:rPr>
        <w:t>)  pakuotės (-</w:t>
      </w:r>
      <w:proofErr w:type="spellStart"/>
      <w:r w:rsidRPr="00A16EE0">
        <w:rPr>
          <w:rFonts w:ascii="Arial" w:eastAsia="Arial" w:hAnsi="Arial" w:cs="Arial"/>
        </w:rPr>
        <w:t>čių</w:t>
      </w:r>
      <w:proofErr w:type="spellEnd"/>
      <w:r w:rsidRPr="00A16EE0">
        <w:rPr>
          <w:rFonts w:ascii="Arial" w:eastAsia="Arial" w:hAnsi="Arial" w:cs="Arial"/>
        </w:rPr>
        <w:t>) tinkamumą perdirbti (</w:t>
      </w:r>
      <w:proofErr w:type="spellStart"/>
      <w:r w:rsidRPr="00A16EE0">
        <w:rPr>
          <w:rFonts w:ascii="Arial" w:eastAsia="Arial" w:hAnsi="Arial" w:cs="Arial"/>
        </w:rPr>
        <w:t>perdirbamumą</w:t>
      </w:r>
      <w:proofErr w:type="spellEnd"/>
      <w:r w:rsidRPr="00A16EE0">
        <w:rPr>
          <w:rFonts w:ascii="Arial" w:eastAsia="Arial" w:hAnsi="Arial" w:cs="Arial"/>
        </w:rPr>
        <w:t xml:space="preserve">) ir (ar) </w:t>
      </w:r>
      <w:proofErr w:type="spellStart"/>
      <w:r w:rsidRPr="00A16EE0">
        <w:rPr>
          <w:rFonts w:ascii="Arial" w:eastAsia="Arial" w:hAnsi="Arial" w:cs="Arial"/>
        </w:rPr>
        <w:t>vienalytiškumą</w:t>
      </w:r>
      <w:proofErr w:type="spellEnd"/>
      <w:r w:rsidRPr="00A16EE0">
        <w:rPr>
          <w:rFonts w:ascii="Arial" w:eastAsia="Arial" w:hAnsi="Arial" w:cs="Arial"/>
        </w:rPr>
        <w:t xml:space="preserve"> (homogeniškumą) patvirtinančius dokumentus:</w:t>
      </w:r>
    </w:p>
    <w:p w14:paraId="6F6AD99F" w14:textId="77777777" w:rsidR="008D1224" w:rsidRPr="00A16EE0" w:rsidRDefault="008D1224" w:rsidP="008D1224">
      <w:pPr>
        <w:shd w:val="clear" w:color="auto" w:fill="FFFFFF" w:themeFill="background1"/>
        <w:spacing w:after="0" w:line="240" w:lineRule="auto"/>
        <w:jc w:val="both"/>
        <w:rPr>
          <w:rFonts w:ascii="Arial" w:eastAsia="Arial" w:hAnsi="Arial" w:cs="Arial"/>
        </w:rPr>
      </w:pPr>
      <w:r w:rsidRPr="00A16EE0">
        <w:rPr>
          <w:rFonts w:ascii="Arial" w:eastAsia="Arial" w:hAnsi="Arial" w:cs="Arial"/>
        </w:rPr>
        <w:t xml:space="preserve"> (a) Tiekėjo ar gamintojo dokumentai, įrodantys, kad pakuotės yra homogeniškos ir (ar) atitinkamai paženklintos, arba </w:t>
      </w:r>
    </w:p>
    <w:p w14:paraId="712B9DCC" w14:textId="77777777" w:rsidR="008D1224" w:rsidRPr="00A16EE0" w:rsidRDefault="008D1224" w:rsidP="008D1224">
      <w:pPr>
        <w:shd w:val="clear" w:color="auto" w:fill="FFFFFF" w:themeFill="background1"/>
        <w:spacing w:after="0" w:line="240" w:lineRule="auto"/>
        <w:jc w:val="both"/>
        <w:rPr>
          <w:rFonts w:ascii="Arial" w:eastAsia="Arial" w:hAnsi="Arial" w:cs="Arial"/>
        </w:rPr>
      </w:pPr>
      <w:r w:rsidRPr="00A16EE0">
        <w:rPr>
          <w:rFonts w:ascii="Arial" w:eastAsia="Arial" w:hAnsi="Arial" w:cs="Arial"/>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16EE0">
        <w:rPr>
          <w:rFonts w:ascii="Arial" w:eastAsia="Arial" w:hAnsi="Arial" w:cs="Arial"/>
        </w:rPr>
        <w:t>Voluntary</w:t>
      </w:r>
      <w:proofErr w:type="spellEnd"/>
      <w:r w:rsidRPr="00A16EE0">
        <w:rPr>
          <w:rFonts w:ascii="Arial" w:eastAsia="Arial" w:hAnsi="Arial" w:cs="Arial"/>
        </w:rPr>
        <w:t xml:space="preserve"> Standard </w:t>
      </w:r>
      <w:proofErr w:type="spellStart"/>
      <w:r w:rsidRPr="00A16EE0">
        <w:rPr>
          <w:rFonts w:ascii="Arial" w:eastAsia="Arial" w:hAnsi="Arial" w:cs="Arial"/>
        </w:rPr>
        <w:t>for</w:t>
      </w:r>
      <w:proofErr w:type="spellEnd"/>
      <w:r w:rsidRPr="00A16EE0">
        <w:rPr>
          <w:rFonts w:ascii="Arial" w:eastAsia="Arial" w:hAnsi="Arial" w:cs="Arial"/>
        </w:rPr>
        <w:t xml:space="preserve"> </w:t>
      </w:r>
      <w:proofErr w:type="spellStart"/>
      <w:r w:rsidRPr="00A16EE0">
        <w:rPr>
          <w:rFonts w:ascii="Arial" w:eastAsia="Arial" w:hAnsi="Arial" w:cs="Arial"/>
        </w:rPr>
        <w:t>Repulping</w:t>
      </w:r>
      <w:proofErr w:type="spellEnd"/>
      <w:r w:rsidRPr="00A16EE0">
        <w:rPr>
          <w:rFonts w:ascii="Arial" w:eastAsia="Arial" w:hAnsi="Arial" w:cs="Arial"/>
        </w:rPr>
        <w:t xml:space="preserve"> </w:t>
      </w:r>
      <w:proofErr w:type="spellStart"/>
      <w:r w:rsidRPr="00A16EE0">
        <w:rPr>
          <w:rFonts w:ascii="Arial" w:eastAsia="Arial" w:hAnsi="Arial" w:cs="Arial"/>
        </w:rPr>
        <w:t>and</w:t>
      </w:r>
      <w:proofErr w:type="spellEnd"/>
      <w:r w:rsidRPr="00A16EE0">
        <w:rPr>
          <w:rFonts w:ascii="Arial" w:eastAsia="Arial" w:hAnsi="Arial" w:cs="Arial"/>
        </w:rPr>
        <w:t xml:space="preserve"> </w:t>
      </w:r>
      <w:proofErr w:type="spellStart"/>
      <w:r w:rsidRPr="00A16EE0">
        <w:rPr>
          <w:rFonts w:ascii="Arial" w:eastAsia="Arial" w:hAnsi="Arial" w:cs="Arial"/>
        </w:rPr>
        <w:t>Recycling</w:t>
      </w:r>
      <w:proofErr w:type="spellEnd"/>
      <w:r w:rsidRPr="00A16EE0">
        <w:rPr>
          <w:rFonts w:ascii="Arial" w:eastAsia="Arial" w:hAnsi="Arial" w:cs="Arial"/>
        </w:rPr>
        <w:t xml:space="preserve"> </w:t>
      </w:r>
      <w:proofErr w:type="spellStart"/>
      <w:r w:rsidRPr="00A16EE0">
        <w:rPr>
          <w:rFonts w:ascii="Arial" w:eastAsia="Arial" w:hAnsi="Arial" w:cs="Arial"/>
        </w:rPr>
        <w:t>Corrugated</w:t>
      </w:r>
      <w:proofErr w:type="spellEnd"/>
      <w:r w:rsidRPr="00A16EE0">
        <w:rPr>
          <w:rFonts w:ascii="Arial" w:eastAsia="Arial" w:hAnsi="Arial" w:cs="Arial"/>
        </w:rPr>
        <w:t xml:space="preserve"> </w:t>
      </w:r>
      <w:proofErr w:type="spellStart"/>
      <w:r w:rsidRPr="00A16EE0">
        <w:rPr>
          <w:rFonts w:ascii="Arial" w:eastAsia="Arial" w:hAnsi="Arial" w:cs="Arial"/>
        </w:rPr>
        <w:t>Fiberboard</w:t>
      </w:r>
      <w:proofErr w:type="spellEnd"/>
      <w:r w:rsidRPr="00A16EE0">
        <w:rPr>
          <w:rFonts w:ascii="Arial" w:eastAsia="Arial" w:hAnsi="Arial" w:cs="Arial"/>
        </w:rPr>
        <w:t xml:space="preserve"> </w:t>
      </w:r>
      <w:proofErr w:type="spellStart"/>
      <w:r w:rsidRPr="00A16EE0">
        <w:rPr>
          <w:rFonts w:ascii="Arial" w:eastAsia="Arial" w:hAnsi="Arial" w:cs="Arial"/>
        </w:rPr>
        <w:t>Treated</w:t>
      </w:r>
      <w:proofErr w:type="spellEnd"/>
      <w:r w:rsidRPr="00A16EE0">
        <w:rPr>
          <w:rFonts w:ascii="Arial" w:eastAsia="Arial" w:hAnsi="Arial" w:cs="Arial"/>
        </w:rPr>
        <w:t xml:space="preserve"> to </w:t>
      </w:r>
      <w:proofErr w:type="spellStart"/>
      <w:r w:rsidRPr="00A16EE0">
        <w:rPr>
          <w:rFonts w:ascii="Arial" w:eastAsia="Arial" w:hAnsi="Arial" w:cs="Arial"/>
        </w:rPr>
        <w:t>Improve</w:t>
      </w:r>
      <w:proofErr w:type="spellEnd"/>
      <w:r w:rsidRPr="00A16EE0">
        <w:rPr>
          <w:rFonts w:ascii="Arial" w:eastAsia="Arial" w:hAnsi="Arial" w:cs="Arial"/>
        </w:rPr>
        <w:t xml:space="preserve"> </w:t>
      </w:r>
      <w:proofErr w:type="spellStart"/>
      <w:r w:rsidRPr="00A16EE0">
        <w:rPr>
          <w:rFonts w:ascii="Arial" w:eastAsia="Arial" w:hAnsi="Arial" w:cs="Arial"/>
        </w:rPr>
        <w:t>Its</w:t>
      </w:r>
      <w:proofErr w:type="spellEnd"/>
      <w:r w:rsidRPr="00A16EE0">
        <w:rPr>
          <w:rFonts w:ascii="Arial" w:eastAsia="Arial" w:hAnsi="Arial" w:cs="Arial"/>
        </w:rPr>
        <w:t xml:space="preserve"> </w:t>
      </w:r>
      <w:proofErr w:type="spellStart"/>
      <w:r w:rsidRPr="00A16EE0">
        <w:rPr>
          <w:rFonts w:ascii="Arial" w:eastAsia="Arial" w:hAnsi="Arial" w:cs="Arial"/>
        </w:rPr>
        <w:t>Performance</w:t>
      </w:r>
      <w:proofErr w:type="spellEnd"/>
      <w:r w:rsidRPr="00A16EE0">
        <w:rPr>
          <w:rFonts w:ascii="Arial" w:eastAsia="Arial" w:hAnsi="Arial" w:cs="Arial"/>
        </w:rPr>
        <w:t xml:space="preserve"> </w:t>
      </w:r>
      <w:proofErr w:type="spellStart"/>
      <w:r w:rsidRPr="00A16EE0">
        <w:rPr>
          <w:rFonts w:ascii="Arial" w:eastAsia="Arial" w:hAnsi="Arial" w:cs="Arial"/>
        </w:rPr>
        <w:t>in</w:t>
      </w:r>
      <w:proofErr w:type="spellEnd"/>
      <w:r w:rsidRPr="00A16EE0">
        <w:rPr>
          <w:rFonts w:ascii="Arial" w:eastAsia="Arial" w:hAnsi="Arial" w:cs="Arial"/>
        </w:rPr>
        <w:t xml:space="preserve"> </w:t>
      </w:r>
      <w:proofErr w:type="spellStart"/>
      <w:r w:rsidRPr="00A16EE0">
        <w:rPr>
          <w:rFonts w:ascii="Arial" w:eastAsia="Arial" w:hAnsi="Arial" w:cs="Arial"/>
        </w:rPr>
        <w:t>the</w:t>
      </w:r>
      <w:proofErr w:type="spellEnd"/>
      <w:r w:rsidRPr="00A16EE0">
        <w:rPr>
          <w:rFonts w:ascii="Arial" w:eastAsia="Arial" w:hAnsi="Arial" w:cs="Arial"/>
        </w:rPr>
        <w:t xml:space="preserve"> </w:t>
      </w:r>
      <w:proofErr w:type="spellStart"/>
      <w:r w:rsidRPr="00A16EE0">
        <w:rPr>
          <w:rFonts w:ascii="Arial" w:eastAsia="Arial" w:hAnsi="Arial" w:cs="Arial"/>
        </w:rPr>
        <w:t>Presence</w:t>
      </w:r>
      <w:proofErr w:type="spellEnd"/>
      <w:r w:rsidRPr="00A16EE0">
        <w:rPr>
          <w:rFonts w:ascii="Arial" w:eastAsia="Arial" w:hAnsi="Arial" w:cs="Arial"/>
        </w:rPr>
        <w:t xml:space="preserve"> </w:t>
      </w:r>
      <w:proofErr w:type="spellStart"/>
      <w:r w:rsidRPr="00A16EE0">
        <w:rPr>
          <w:rFonts w:ascii="Arial" w:eastAsia="Arial" w:hAnsi="Arial" w:cs="Arial"/>
        </w:rPr>
        <w:t>of</w:t>
      </w:r>
      <w:proofErr w:type="spellEnd"/>
      <w:r w:rsidRPr="00A16EE0">
        <w:rPr>
          <w:rFonts w:ascii="Arial" w:eastAsia="Arial" w:hAnsi="Arial" w:cs="Arial"/>
        </w:rPr>
        <w:t xml:space="preserve"> </w:t>
      </w:r>
      <w:proofErr w:type="spellStart"/>
      <w:r w:rsidRPr="00A16EE0">
        <w:rPr>
          <w:rFonts w:ascii="Arial" w:eastAsia="Arial" w:hAnsi="Arial" w:cs="Arial"/>
        </w:rPr>
        <w:t>Water</w:t>
      </w:r>
      <w:proofErr w:type="spellEnd"/>
      <w:r w:rsidRPr="00A16EE0">
        <w:rPr>
          <w:rFonts w:ascii="Arial" w:eastAsia="Arial" w:hAnsi="Arial" w:cs="Arial"/>
        </w:rPr>
        <w:t xml:space="preserve"> </w:t>
      </w:r>
      <w:proofErr w:type="spellStart"/>
      <w:r w:rsidRPr="00A16EE0">
        <w:rPr>
          <w:rFonts w:ascii="Arial" w:eastAsia="Arial" w:hAnsi="Arial" w:cs="Arial"/>
        </w:rPr>
        <w:t>and</w:t>
      </w:r>
      <w:proofErr w:type="spellEnd"/>
      <w:r w:rsidRPr="00A16EE0">
        <w:rPr>
          <w:rFonts w:ascii="Arial" w:eastAsia="Arial" w:hAnsi="Arial" w:cs="Arial"/>
        </w:rPr>
        <w:t xml:space="preserve"> </w:t>
      </w:r>
      <w:proofErr w:type="spellStart"/>
      <w:r w:rsidRPr="00A16EE0">
        <w:rPr>
          <w:rFonts w:ascii="Arial" w:eastAsia="Arial" w:hAnsi="Arial" w:cs="Arial"/>
        </w:rPr>
        <w:t>Water</w:t>
      </w:r>
      <w:proofErr w:type="spellEnd"/>
      <w:r w:rsidRPr="00A16EE0">
        <w:rPr>
          <w:rFonts w:ascii="Arial" w:eastAsia="Arial" w:hAnsi="Arial" w:cs="Arial"/>
        </w:rPr>
        <w:t xml:space="preserve"> </w:t>
      </w:r>
      <w:proofErr w:type="spellStart"/>
      <w:r w:rsidRPr="00A16EE0">
        <w:rPr>
          <w:rFonts w:ascii="Arial" w:eastAsia="Arial" w:hAnsi="Arial" w:cs="Arial"/>
        </w:rPr>
        <w:t>Vapor</w:t>
      </w:r>
      <w:proofErr w:type="spellEnd"/>
      <w:r w:rsidRPr="00A16EE0">
        <w:rPr>
          <w:rFonts w:ascii="Arial" w:eastAsia="Arial" w:hAnsi="Arial" w:cs="Arial"/>
        </w:rPr>
        <w:t xml:space="preserve">, standartas RecyClass7 ar kitas lygiavertis standartas, arba </w:t>
      </w:r>
    </w:p>
    <w:p w14:paraId="315190D3" w14:textId="77777777" w:rsidR="008D1224" w:rsidRPr="00A16EE0" w:rsidRDefault="008D1224" w:rsidP="008D1224">
      <w:pPr>
        <w:shd w:val="clear" w:color="auto" w:fill="FFFFFF" w:themeFill="background1"/>
        <w:spacing w:after="0" w:line="240" w:lineRule="auto"/>
        <w:jc w:val="both"/>
        <w:rPr>
          <w:rFonts w:ascii="Arial" w:eastAsia="Arial" w:hAnsi="Arial" w:cs="Arial"/>
        </w:rPr>
      </w:pPr>
      <w:r w:rsidRPr="00A16EE0">
        <w:rPr>
          <w:rFonts w:ascii="Arial" w:eastAsia="Arial" w:hAnsi="Arial" w:cs="Arial"/>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212DAFEB" w14:textId="77777777" w:rsidR="008D1224" w:rsidRPr="009F63B0" w:rsidRDefault="008D1224" w:rsidP="008D1224">
      <w:pPr>
        <w:shd w:val="clear" w:color="auto" w:fill="FFFFFF" w:themeFill="background1"/>
        <w:spacing w:after="0" w:line="240" w:lineRule="auto"/>
        <w:jc w:val="both"/>
        <w:rPr>
          <w:rFonts w:ascii="Arial" w:eastAsia="Arial" w:hAnsi="Arial" w:cs="Arial"/>
        </w:rPr>
      </w:pPr>
      <w:r w:rsidRPr="00A16EE0">
        <w:rPr>
          <w:rFonts w:ascii="Arial" w:eastAsia="Arial" w:hAnsi="Arial" w:cs="Arial"/>
        </w:rPr>
        <w:t>d) kiti lygiaverčiai įrodymai.</w:t>
      </w:r>
    </w:p>
    <w:p w14:paraId="70C285DD" w14:textId="77777777" w:rsidR="008D1224" w:rsidRPr="009F63B0" w:rsidRDefault="008D1224" w:rsidP="008D1224">
      <w:pPr>
        <w:spacing w:after="0"/>
        <w:jc w:val="both"/>
        <w:rPr>
          <w:rFonts w:ascii="Arial" w:hAnsi="Arial" w:cs="Arial"/>
        </w:rPr>
      </w:pPr>
    </w:p>
    <w:p w14:paraId="53C90FBD" w14:textId="77A90B55" w:rsidR="00472A60" w:rsidRPr="00850BFB" w:rsidRDefault="00472A60" w:rsidP="006E084E">
      <w:pPr>
        <w:pStyle w:val="Sraopastraipa"/>
        <w:numPr>
          <w:ilvl w:val="0"/>
          <w:numId w:val="14"/>
        </w:numPr>
        <w:spacing w:after="0" w:line="240" w:lineRule="auto"/>
        <w:rPr>
          <w:rFonts w:ascii="Arial" w:eastAsia="Arial" w:hAnsi="Arial" w:cs="Arial"/>
          <w:b/>
          <w:lang w:eastAsia="lt-LT"/>
        </w:rPr>
      </w:pPr>
      <w:r w:rsidRPr="00850BFB">
        <w:rPr>
          <w:rFonts w:ascii="Arial" w:eastAsia="Arial" w:hAnsi="Arial" w:cs="Arial"/>
          <w:b/>
          <w:lang w:eastAsia="lt-LT"/>
        </w:rPr>
        <w:t xml:space="preserve">PIRKIMO OBJEKTO PRITAIKYMO SRITIS </w:t>
      </w:r>
    </w:p>
    <w:p w14:paraId="01B4AA58" w14:textId="2C1C2119" w:rsidR="00472A60" w:rsidRPr="00850BFB" w:rsidRDefault="003120B7" w:rsidP="00366BF5">
      <w:pPr>
        <w:pStyle w:val="Sraopastraipa"/>
        <w:numPr>
          <w:ilvl w:val="1"/>
          <w:numId w:val="19"/>
        </w:numPr>
        <w:tabs>
          <w:tab w:val="left" w:pos="426"/>
        </w:tabs>
        <w:spacing w:after="0" w:line="240" w:lineRule="auto"/>
        <w:ind w:left="0" w:firstLine="0"/>
        <w:jc w:val="both"/>
        <w:rPr>
          <w:rFonts w:ascii="Arial" w:eastAsia="Times New Roman" w:hAnsi="Arial" w:cs="Arial"/>
          <w:lang w:eastAsia="lt-LT"/>
        </w:rPr>
      </w:pPr>
      <w:r w:rsidRPr="00850BFB">
        <w:rPr>
          <w:rFonts w:ascii="Arial" w:eastAsia="Times New Roman" w:hAnsi="Arial" w:cs="Arial"/>
          <w:lang w:eastAsia="lt-LT"/>
        </w:rPr>
        <w:t>VĮ Valstybinių miškų urėdijos (toliau – VMU</w:t>
      </w:r>
      <w:r w:rsidR="00366BF5">
        <w:rPr>
          <w:rFonts w:ascii="Arial" w:eastAsia="Times New Roman" w:hAnsi="Arial" w:cs="Arial"/>
          <w:lang w:eastAsia="lt-LT"/>
        </w:rPr>
        <w:t>/ Perkančioji organizacija</w:t>
      </w:r>
      <w:r w:rsidRPr="00850BFB">
        <w:rPr>
          <w:rFonts w:ascii="Arial" w:eastAsia="Times New Roman" w:hAnsi="Arial" w:cs="Arial"/>
          <w:lang w:eastAsia="lt-LT"/>
        </w:rPr>
        <w:t xml:space="preserve">) regioniniams padaliniams </w:t>
      </w:r>
      <w:proofErr w:type="spellStart"/>
      <w:r w:rsidRPr="00850BFB">
        <w:rPr>
          <w:rFonts w:ascii="Arial" w:eastAsia="Times New Roman" w:hAnsi="Arial" w:cs="Arial"/>
          <w:lang w:eastAsia="lt-LT"/>
        </w:rPr>
        <w:t>želdaviečių</w:t>
      </w:r>
      <w:proofErr w:type="spellEnd"/>
      <w:r w:rsidRPr="00850BFB">
        <w:rPr>
          <w:rFonts w:ascii="Arial" w:eastAsia="Times New Roman" w:hAnsi="Arial" w:cs="Arial"/>
          <w:lang w:eastAsia="lt-LT"/>
        </w:rPr>
        <w:t xml:space="preserve"> paruošimui.</w:t>
      </w:r>
    </w:p>
    <w:p w14:paraId="634E2E0E" w14:textId="77777777" w:rsidR="003120B7" w:rsidRPr="00850BFB" w:rsidRDefault="003120B7" w:rsidP="008279A4">
      <w:pPr>
        <w:tabs>
          <w:tab w:val="left" w:pos="567"/>
        </w:tabs>
        <w:spacing w:after="0" w:line="240" w:lineRule="auto"/>
        <w:contextualSpacing/>
        <w:jc w:val="both"/>
        <w:rPr>
          <w:rFonts w:ascii="Arial" w:eastAsia="Calibri" w:hAnsi="Arial" w:cs="Arial"/>
        </w:rPr>
      </w:pPr>
    </w:p>
    <w:p w14:paraId="0AF7B362" w14:textId="5F0ED32A" w:rsidR="00472A60" w:rsidRPr="00850BFB" w:rsidRDefault="003A7D98" w:rsidP="006E084E">
      <w:pPr>
        <w:pStyle w:val="Bodytext1"/>
        <w:numPr>
          <w:ilvl w:val="0"/>
          <w:numId w:val="8"/>
        </w:numPr>
        <w:shd w:val="clear" w:color="auto" w:fill="auto"/>
        <w:tabs>
          <w:tab w:val="left" w:pos="284"/>
        </w:tabs>
        <w:spacing w:before="0" w:after="0" w:line="240" w:lineRule="auto"/>
        <w:jc w:val="both"/>
        <w:rPr>
          <w:rFonts w:ascii="Arial" w:hAnsi="Arial" w:cs="Arial"/>
          <w:b/>
          <w:sz w:val="22"/>
          <w:szCs w:val="22"/>
        </w:rPr>
      </w:pPr>
      <w:r w:rsidRPr="00850BFB">
        <w:rPr>
          <w:rFonts w:ascii="Arial" w:hAnsi="Arial" w:cs="Arial"/>
          <w:b/>
          <w:bCs/>
          <w:sz w:val="22"/>
          <w:szCs w:val="22"/>
        </w:rPr>
        <w:t>TECHNINIAI REIKALAVIMAI</w:t>
      </w:r>
      <w:r w:rsidR="00472A60" w:rsidRPr="00850BFB">
        <w:rPr>
          <w:rFonts w:ascii="Arial" w:hAnsi="Arial" w:cs="Arial"/>
          <w:b/>
          <w:bCs/>
          <w:sz w:val="22"/>
          <w:szCs w:val="22"/>
        </w:rPr>
        <w:t xml:space="preserve">, KURIUOS TURI ATITIKTI PERKAMOS PREKĖS </w:t>
      </w:r>
    </w:p>
    <w:p w14:paraId="1F7C9DBF" w14:textId="75F63B16" w:rsidR="00932523" w:rsidRPr="00850BFB" w:rsidRDefault="006C599B" w:rsidP="008279A4">
      <w:pPr>
        <w:pStyle w:val="Betarp"/>
        <w:numPr>
          <w:ilvl w:val="1"/>
          <w:numId w:val="8"/>
        </w:numPr>
        <w:tabs>
          <w:tab w:val="left" w:pos="426"/>
        </w:tabs>
        <w:ind w:left="0" w:firstLine="0"/>
        <w:jc w:val="both"/>
        <w:rPr>
          <w:rFonts w:ascii="Arial" w:hAnsi="Arial" w:cs="Arial"/>
          <w:sz w:val="22"/>
          <w:lang w:eastAsia="lt-LT"/>
        </w:rPr>
      </w:pPr>
      <w:r w:rsidRPr="00850BFB">
        <w:rPr>
          <w:rFonts w:ascii="Arial" w:hAnsi="Arial" w:cs="Arial"/>
          <w:sz w:val="22"/>
        </w:rPr>
        <w:t xml:space="preserve">Techniniai reikalavimai, kuriuos turi atitikti </w:t>
      </w:r>
      <w:r w:rsidR="003A7D98" w:rsidRPr="00850BFB">
        <w:rPr>
          <w:rFonts w:ascii="Arial" w:hAnsi="Arial" w:cs="Arial"/>
          <w:sz w:val="22"/>
        </w:rPr>
        <w:t xml:space="preserve">perkamos </w:t>
      </w:r>
      <w:r w:rsidRPr="00850BFB">
        <w:rPr>
          <w:rFonts w:ascii="Arial" w:hAnsi="Arial" w:cs="Arial"/>
          <w:sz w:val="22"/>
        </w:rPr>
        <w:t>Prekė</w:t>
      </w:r>
      <w:r w:rsidR="003A7D98" w:rsidRPr="00850BFB">
        <w:rPr>
          <w:rFonts w:ascii="Arial" w:hAnsi="Arial" w:cs="Arial"/>
          <w:sz w:val="22"/>
        </w:rPr>
        <w:t>s nurodyti</w:t>
      </w:r>
      <w:r w:rsidRPr="00850BFB">
        <w:rPr>
          <w:rFonts w:ascii="Arial" w:hAnsi="Arial" w:cs="Arial"/>
          <w:sz w:val="22"/>
        </w:rPr>
        <w:t xml:space="preserve"> </w:t>
      </w:r>
      <w:r w:rsidR="003120B7" w:rsidRPr="00850BFB">
        <w:rPr>
          <w:rFonts w:ascii="Arial" w:hAnsi="Arial" w:cs="Arial"/>
          <w:sz w:val="22"/>
        </w:rPr>
        <w:t xml:space="preserve">Traktorinių </w:t>
      </w:r>
      <w:proofErr w:type="spellStart"/>
      <w:r w:rsidR="003120B7" w:rsidRPr="00850BFB">
        <w:rPr>
          <w:rFonts w:ascii="Arial" w:hAnsi="Arial" w:cs="Arial"/>
          <w:sz w:val="22"/>
        </w:rPr>
        <w:t>ventiliatorinių</w:t>
      </w:r>
      <w:proofErr w:type="spellEnd"/>
      <w:r w:rsidR="003120B7" w:rsidRPr="00850BFB">
        <w:rPr>
          <w:rFonts w:ascii="Arial" w:hAnsi="Arial" w:cs="Arial"/>
          <w:sz w:val="22"/>
        </w:rPr>
        <w:t xml:space="preserve"> purkštuvų </w:t>
      </w:r>
      <w:r w:rsidRPr="00850BFB">
        <w:rPr>
          <w:rFonts w:ascii="Arial" w:hAnsi="Arial" w:cs="Arial"/>
          <w:sz w:val="22"/>
        </w:rPr>
        <w:t xml:space="preserve">techninės specifikacijos (toliau – </w:t>
      </w:r>
      <w:r w:rsidR="00E129F8" w:rsidRPr="00850BFB">
        <w:rPr>
          <w:rFonts w:ascii="Arial" w:hAnsi="Arial" w:cs="Arial"/>
          <w:sz w:val="22"/>
        </w:rPr>
        <w:t>Techninė specifikacija</w:t>
      </w:r>
      <w:r w:rsidRPr="00850BFB">
        <w:rPr>
          <w:rFonts w:ascii="Arial" w:hAnsi="Arial" w:cs="Arial"/>
          <w:sz w:val="22"/>
        </w:rPr>
        <w:t>) 1 priede.</w:t>
      </w:r>
    </w:p>
    <w:p w14:paraId="10A1A40B" w14:textId="0221D27B" w:rsidR="00472A60" w:rsidRPr="00850BFB" w:rsidRDefault="008279A4" w:rsidP="008279A4">
      <w:pPr>
        <w:pStyle w:val="Betarp"/>
        <w:numPr>
          <w:ilvl w:val="1"/>
          <w:numId w:val="8"/>
        </w:numPr>
        <w:tabs>
          <w:tab w:val="left" w:pos="426"/>
        </w:tabs>
        <w:ind w:left="0" w:firstLine="0"/>
        <w:jc w:val="both"/>
        <w:rPr>
          <w:rFonts w:ascii="Arial" w:hAnsi="Arial" w:cs="Arial"/>
          <w:sz w:val="22"/>
          <w:lang w:eastAsia="lt-LT"/>
        </w:rPr>
      </w:pPr>
      <w:r w:rsidRPr="00850BFB">
        <w:rPr>
          <w:rFonts w:ascii="Arial" w:hAnsi="Arial" w:cs="Arial"/>
          <w:sz w:val="22"/>
          <w:shd w:val="clear" w:color="auto" w:fill="FFFFFF"/>
        </w:rPr>
        <w:t xml:space="preserve">Prekės turi būti pristatytos į VMU regioninius padalinius per </w:t>
      </w:r>
      <w:r w:rsidR="003120B7" w:rsidRPr="00850BFB">
        <w:rPr>
          <w:rFonts w:ascii="Arial" w:hAnsi="Arial" w:cs="Arial"/>
          <w:sz w:val="22"/>
          <w:shd w:val="clear" w:color="auto" w:fill="FFFFFF"/>
        </w:rPr>
        <w:t>4</w:t>
      </w:r>
      <w:r w:rsidRPr="00850BFB">
        <w:rPr>
          <w:rFonts w:ascii="Arial" w:hAnsi="Arial" w:cs="Arial"/>
          <w:sz w:val="22"/>
          <w:shd w:val="clear" w:color="auto" w:fill="FFFFFF"/>
        </w:rPr>
        <w:t xml:space="preserve"> </w:t>
      </w:r>
      <w:r w:rsidR="003D4846" w:rsidRPr="00850BFB">
        <w:rPr>
          <w:rFonts w:ascii="Arial" w:hAnsi="Arial" w:cs="Arial"/>
          <w:sz w:val="22"/>
          <w:shd w:val="clear" w:color="auto" w:fill="FFFFFF"/>
        </w:rPr>
        <w:t>(</w:t>
      </w:r>
      <w:r w:rsidR="003120B7" w:rsidRPr="00850BFB">
        <w:rPr>
          <w:rFonts w:ascii="Arial" w:hAnsi="Arial" w:cs="Arial"/>
          <w:sz w:val="22"/>
          <w:shd w:val="clear" w:color="auto" w:fill="FFFFFF"/>
        </w:rPr>
        <w:t>keturis</w:t>
      </w:r>
      <w:r w:rsidR="003D4846" w:rsidRPr="00850BFB">
        <w:rPr>
          <w:rFonts w:ascii="Arial" w:hAnsi="Arial" w:cs="Arial"/>
          <w:sz w:val="22"/>
          <w:shd w:val="clear" w:color="auto" w:fill="FFFFFF"/>
        </w:rPr>
        <w:t xml:space="preserve">) </w:t>
      </w:r>
      <w:r w:rsidRPr="00850BFB">
        <w:rPr>
          <w:rFonts w:ascii="Arial" w:hAnsi="Arial" w:cs="Arial"/>
          <w:sz w:val="22"/>
          <w:shd w:val="clear" w:color="auto" w:fill="FFFFFF"/>
        </w:rPr>
        <w:t>mėn</w:t>
      </w:r>
      <w:r w:rsidR="003A7D98" w:rsidRPr="00850BFB">
        <w:rPr>
          <w:rFonts w:ascii="Arial" w:hAnsi="Arial" w:cs="Arial"/>
          <w:sz w:val="22"/>
          <w:shd w:val="clear" w:color="auto" w:fill="FFFFFF"/>
        </w:rPr>
        <w:t>esius</w:t>
      </w:r>
      <w:r w:rsidRPr="00850BFB">
        <w:rPr>
          <w:rFonts w:ascii="Arial" w:hAnsi="Arial" w:cs="Arial"/>
          <w:sz w:val="22"/>
          <w:shd w:val="clear" w:color="auto" w:fill="FFFFFF"/>
        </w:rPr>
        <w:t xml:space="preserve"> </w:t>
      </w:r>
      <w:r w:rsidR="003A7D98" w:rsidRPr="00850BFB">
        <w:rPr>
          <w:rFonts w:ascii="Arial" w:hAnsi="Arial" w:cs="Arial"/>
          <w:sz w:val="22"/>
          <w:shd w:val="clear" w:color="auto" w:fill="FFFFFF"/>
        </w:rPr>
        <w:t xml:space="preserve">nuo </w:t>
      </w:r>
      <w:r w:rsidRPr="00850BFB">
        <w:rPr>
          <w:rFonts w:ascii="Arial" w:hAnsi="Arial" w:cs="Arial"/>
          <w:sz w:val="22"/>
          <w:shd w:val="clear" w:color="auto" w:fill="FFFFFF"/>
        </w:rPr>
        <w:t>pirkimo– pardavimo sutarties įsigaliojimo dienos:</w:t>
      </w:r>
      <w:r w:rsidR="00472A60" w:rsidRPr="00850BFB">
        <w:rPr>
          <w:rFonts w:ascii="Arial" w:hAnsi="Arial" w:cs="Arial"/>
          <w:sz w:val="22"/>
          <w:shd w:val="clear" w:color="auto" w:fill="FFFFFF"/>
        </w:rPr>
        <w:t xml:space="preserve"> </w:t>
      </w:r>
    </w:p>
    <w:p w14:paraId="4B712606" w14:textId="5A346790" w:rsidR="003A7D98" w:rsidRPr="00850BFB" w:rsidRDefault="008279A4" w:rsidP="00850BFB">
      <w:pPr>
        <w:pStyle w:val="Betarp"/>
        <w:numPr>
          <w:ilvl w:val="0"/>
          <w:numId w:val="23"/>
        </w:numPr>
        <w:tabs>
          <w:tab w:val="left" w:pos="709"/>
        </w:tabs>
        <w:ind w:left="0" w:firstLine="426"/>
        <w:jc w:val="both"/>
        <w:rPr>
          <w:rFonts w:ascii="Arial" w:hAnsi="Arial" w:cs="Arial"/>
          <w:sz w:val="22"/>
          <w:shd w:val="clear" w:color="auto" w:fill="FFFFFF"/>
        </w:rPr>
      </w:pPr>
      <w:r w:rsidRPr="00850BFB">
        <w:rPr>
          <w:rFonts w:ascii="Arial" w:hAnsi="Arial" w:cs="Arial"/>
          <w:sz w:val="22"/>
          <w:shd w:val="clear" w:color="auto" w:fill="FFFFFF"/>
        </w:rPr>
        <w:t xml:space="preserve">vnt. </w:t>
      </w:r>
      <w:bookmarkStart w:id="2" w:name="_Hlk145061390"/>
      <w:r w:rsidRPr="00850BFB">
        <w:rPr>
          <w:rFonts w:ascii="Arial" w:hAnsi="Arial" w:cs="Arial"/>
          <w:sz w:val="22"/>
          <w:shd w:val="clear" w:color="auto" w:fill="FFFFFF"/>
        </w:rPr>
        <w:t xml:space="preserve">– </w:t>
      </w:r>
      <w:r w:rsidR="003120B7" w:rsidRPr="00850BFB">
        <w:rPr>
          <w:rFonts w:ascii="Arial" w:hAnsi="Arial" w:cs="Arial"/>
          <w:sz w:val="22"/>
          <w:shd w:val="clear" w:color="auto" w:fill="FFFFFF"/>
        </w:rPr>
        <w:t>Nemenčinės</w:t>
      </w:r>
      <w:r w:rsidRPr="00850BFB">
        <w:rPr>
          <w:rFonts w:ascii="Arial" w:hAnsi="Arial" w:cs="Arial"/>
          <w:sz w:val="22"/>
          <w:shd w:val="clear" w:color="auto" w:fill="FFFFFF"/>
        </w:rPr>
        <w:t xml:space="preserve"> regionin</w:t>
      </w:r>
      <w:r w:rsidR="003A7D98" w:rsidRPr="00850BFB">
        <w:rPr>
          <w:rFonts w:ascii="Arial" w:hAnsi="Arial" w:cs="Arial"/>
          <w:sz w:val="22"/>
          <w:shd w:val="clear" w:color="auto" w:fill="FFFFFF"/>
        </w:rPr>
        <w:t>iame</w:t>
      </w:r>
      <w:r w:rsidR="00850BFB" w:rsidRPr="00850BFB">
        <w:rPr>
          <w:rFonts w:ascii="Arial" w:hAnsi="Arial" w:cs="Arial"/>
          <w:sz w:val="22"/>
          <w:shd w:val="clear" w:color="auto" w:fill="FFFFFF"/>
        </w:rPr>
        <w:t xml:space="preserve"> </w:t>
      </w:r>
      <w:r w:rsidRPr="00850BFB">
        <w:rPr>
          <w:rFonts w:ascii="Arial" w:hAnsi="Arial" w:cs="Arial"/>
          <w:sz w:val="22"/>
          <w:shd w:val="clear" w:color="auto" w:fill="FFFFFF"/>
        </w:rPr>
        <w:t>padalin</w:t>
      </w:r>
      <w:bookmarkEnd w:id="2"/>
      <w:r w:rsidR="003A7D98" w:rsidRPr="00850BFB">
        <w:rPr>
          <w:rFonts w:ascii="Arial" w:hAnsi="Arial" w:cs="Arial"/>
          <w:sz w:val="22"/>
          <w:shd w:val="clear" w:color="auto" w:fill="FFFFFF"/>
        </w:rPr>
        <w:t xml:space="preserve">yje, adresu </w:t>
      </w:r>
      <w:r w:rsidR="00CC6644" w:rsidRPr="00850BFB">
        <w:rPr>
          <w:rFonts w:ascii="Arial" w:hAnsi="Arial" w:cs="Arial"/>
          <w:color w:val="333333"/>
          <w:sz w:val="22"/>
          <w:shd w:val="clear" w:color="auto" w:fill="FFFFFF"/>
        </w:rPr>
        <w:t>Vilniaus g. 22, Mickūnų mstl., Mickūnų sen., Vilniaus r. sav.</w:t>
      </w:r>
      <w:r w:rsidR="003120B7" w:rsidRPr="00850BFB">
        <w:rPr>
          <w:rFonts w:ascii="Arial" w:hAnsi="Arial" w:cs="Arial"/>
          <w:sz w:val="22"/>
          <w:shd w:val="clear" w:color="auto" w:fill="FFFFFF"/>
        </w:rPr>
        <w:t>;</w:t>
      </w:r>
    </w:p>
    <w:p w14:paraId="06527BBA" w14:textId="790426E6" w:rsidR="00051455" w:rsidRPr="00850BFB" w:rsidRDefault="007D40BE" w:rsidP="003A7D98">
      <w:pPr>
        <w:pStyle w:val="Betarp"/>
        <w:numPr>
          <w:ilvl w:val="0"/>
          <w:numId w:val="24"/>
        </w:numPr>
        <w:tabs>
          <w:tab w:val="left" w:pos="709"/>
        </w:tabs>
        <w:jc w:val="both"/>
        <w:rPr>
          <w:rFonts w:ascii="Arial" w:hAnsi="Arial" w:cs="Arial"/>
          <w:sz w:val="22"/>
          <w:shd w:val="clear" w:color="auto" w:fill="FFFFFF"/>
        </w:rPr>
      </w:pPr>
      <w:r w:rsidRPr="00850BFB">
        <w:rPr>
          <w:rFonts w:ascii="Arial" w:hAnsi="Arial" w:cs="Arial"/>
          <w:sz w:val="22"/>
          <w:shd w:val="clear" w:color="auto" w:fill="FFFFFF"/>
        </w:rPr>
        <w:t>vnt</w:t>
      </w:r>
      <w:r w:rsidR="00B27C6F" w:rsidRPr="00850BFB">
        <w:rPr>
          <w:rFonts w:ascii="Arial" w:hAnsi="Arial" w:cs="Arial"/>
          <w:sz w:val="22"/>
          <w:shd w:val="clear" w:color="auto" w:fill="FFFFFF"/>
        </w:rPr>
        <w:t xml:space="preserve">. – </w:t>
      </w:r>
      <w:r w:rsidR="003120B7" w:rsidRPr="00850BFB">
        <w:rPr>
          <w:rFonts w:ascii="Arial" w:hAnsi="Arial" w:cs="Arial"/>
          <w:sz w:val="22"/>
          <w:shd w:val="clear" w:color="auto" w:fill="FFFFFF"/>
        </w:rPr>
        <w:t>Rokiškio</w:t>
      </w:r>
      <w:r w:rsidR="00640F1A" w:rsidRPr="00850BFB">
        <w:rPr>
          <w:rFonts w:ascii="Arial" w:hAnsi="Arial" w:cs="Arial"/>
          <w:sz w:val="22"/>
          <w:shd w:val="clear" w:color="auto" w:fill="FFFFFF"/>
        </w:rPr>
        <w:t xml:space="preserve"> regionin</w:t>
      </w:r>
      <w:r w:rsidR="003A7D98" w:rsidRPr="00850BFB">
        <w:rPr>
          <w:rFonts w:ascii="Arial" w:hAnsi="Arial" w:cs="Arial"/>
          <w:sz w:val="22"/>
          <w:shd w:val="clear" w:color="auto" w:fill="FFFFFF"/>
        </w:rPr>
        <w:t>iame</w:t>
      </w:r>
      <w:r w:rsidR="00640F1A" w:rsidRPr="00850BFB">
        <w:rPr>
          <w:rFonts w:ascii="Arial" w:hAnsi="Arial" w:cs="Arial"/>
          <w:sz w:val="22"/>
          <w:shd w:val="clear" w:color="auto" w:fill="FFFFFF"/>
        </w:rPr>
        <w:t xml:space="preserve"> padalin</w:t>
      </w:r>
      <w:r w:rsidR="003A7D98" w:rsidRPr="00850BFB">
        <w:rPr>
          <w:rFonts w:ascii="Arial" w:hAnsi="Arial" w:cs="Arial"/>
          <w:sz w:val="22"/>
          <w:shd w:val="clear" w:color="auto" w:fill="FFFFFF"/>
        </w:rPr>
        <w:t xml:space="preserve">yje, adresu </w:t>
      </w:r>
      <w:proofErr w:type="spellStart"/>
      <w:r w:rsidR="00670EB3" w:rsidRPr="00850BFB">
        <w:rPr>
          <w:rFonts w:ascii="Arial" w:eastAsia="SimSun" w:hAnsi="Arial" w:cs="Arial"/>
          <w:color w:val="000000"/>
          <w:kern w:val="3"/>
          <w:sz w:val="22"/>
          <w:lang w:eastAsia="zh-CN" w:bidi="hi-IN"/>
        </w:rPr>
        <w:t>Sakališkio</w:t>
      </w:r>
      <w:proofErr w:type="spellEnd"/>
      <w:r w:rsidR="00670EB3" w:rsidRPr="00850BFB">
        <w:rPr>
          <w:rFonts w:ascii="Arial" w:eastAsia="SimSun" w:hAnsi="Arial" w:cs="Arial"/>
          <w:color w:val="000000"/>
          <w:kern w:val="3"/>
          <w:sz w:val="22"/>
          <w:lang w:eastAsia="zh-CN" w:bidi="hi-IN"/>
        </w:rPr>
        <w:t xml:space="preserve"> g. 2, Rokiškis</w:t>
      </w:r>
      <w:r w:rsidR="003120B7" w:rsidRPr="00850BFB">
        <w:rPr>
          <w:rFonts w:ascii="Arial" w:hAnsi="Arial" w:cs="Arial"/>
          <w:sz w:val="22"/>
          <w:shd w:val="clear" w:color="auto" w:fill="FFFFFF"/>
        </w:rPr>
        <w:t>.</w:t>
      </w:r>
    </w:p>
    <w:p w14:paraId="0220AFB3" w14:textId="77777777" w:rsidR="00BE058F" w:rsidRPr="00850BFB" w:rsidRDefault="00BE058F" w:rsidP="008279A4">
      <w:pPr>
        <w:pStyle w:val="Betarp"/>
        <w:jc w:val="both"/>
        <w:rPr>
          <w:rFonts w:ascii="Arial" w:hAnsi="Arial" w:cs="Arial"/>
          <w:sz w:val="22"/>
          <w:shd w:val="clear" w:color="auto" w:fill="FFFFFF"/>
        </w:rPr>
      </w:pPr>
    </w:p>
    <w:p w14:paraId="5CA8B0A8" w14:textId="490271F3" w:rsidR="00472A60" w:rsidRPr="00850BFB" w:rsidRDefault="00472A60" w:rsidP="006E084E">
      <w:pPr>
        <w:pStyle w:val="Sraopastraipa"/>
        <w:numPr>
          <w:ilvl w:val="0"/>
          <w:numId w:val="8"/>
        </w:numPr>
        <w:spacing w:after="0" w:line="240" w:lineRule="auto"/>
        <w:jc w:val="both"/>
        <w:rPr>
          <w:rFonts w:ascii="Arial" w:hAnsi="Arial" w:cs="Arial"/>
          <w:b/>
          <w:bCs/>
        </w:rPr>
      </w:pPr>
      <w:r w:rsidRPr="00850BFB">
        <w:rPr>
          <w:rFonts w:ascii="Arial" w:hAnsi="Arial" w:cs="Arial"/>
          <w:b/>
          <w:bCs/>
        </w:rPr>
        <w:t>DOKUMENTAI, REIKALINGI PIRKIMO OBJEKTO TECHNINĖMS SAVYBĖMS IR KOKYBEI PATVIRTINTI</w:t>
      </w:r>
    </w:p>
    <w:p w14:paraId="44B13932" w14:textId="1B91BD36" w:rsidR="006E084E" w:rsidRPr="00850BFB" w:rsidRDefault="00932523" w:rsidP="006E084E">
      <w:pPr>
        <w:pStyle w:val="Sraopastraipa"/>
        <w:numPr>
          <w:ilvl w:val="1"/>
          <w:numId w:val="8"/>
        </w:numPr>
        <w:tabs>
          <w:tab w:val="left" w:pos="426"/>
        </w:tabs>
        <w:spacing w:after="0" w:line="240" w:lineRule="auto"/>
        <w:jc w:val="both"/>
        <w:rPr>
          <w:rFonts w:ascii="Arial" w:hAnsi="Arial" w:cs="Arial"/>
        </w:rPr>
      </w:pPr>
      <w:r w:rsidRPr="00850BFB">
        <w:rPr>
          <w:rFonts w:ascii="Arial" w:hAnsi="Arial" w:cs="Arial"/>
        </w:rPr>
        <w:t>DOKUMENTAI, KURIUOS REIKIA PATEIKTI KARTU SU PASIŪLYMU:</w:t>
      </w:r>
    </w:p>
    <w:p w14:paraId="67D209EC" w14:textId="2C532917" w:rsidR="006E084E" w:rsidRPr="00850BFB" w:rsidRDefault="006E084E" w:rsidP="006E084E">
      <w:pPr>
        <w:pStyle w:val="Betarp"/>
        <w:numPr>
          <w:ilvl w:val="2"/>
          <w:numId w:val="8"/>
        </w:numPr>
        <w:tabs>
          <w:tab w:val="left" w:pos="709"/>
        </w:tabs>
        <w:ind w:left="0" w:firstLine="0"/>
        <w:jc w:val="both"/>
        <w:rPr>
          <w:rFonts w:ascii="Arial" w:hAnsi="Arial" w:cs="Arial"/>
          <w:bCs/>
          <w:sz w:val="22"/>
        </w:rPr>
      </w:pPr>
      <w:r w:rsidRPr="00850BFB">
        <w:rPr>
          <w:rFonts w:ascii="Arial" w:hAnsi="Arial" w:cs="Arial"/>
          <w:bCs/>
          <w:sz w:val="22"/>
        </w:rPr>
        <w:t xml:space="preserve">užpildytą prekių atitikties techninės specifikacijos reikalavimams </w:t>
      </w:r>
      <w:r w:rsidR="00E129F8" w:rsidRPr="00850BFB">
        <w:rPr>
          <w:rFonts w:ascii="Arial" w:hAnsi="Arial" w:cs="Arial"/>
          <w:bCs/>
          <w:sz w:val="22"/>
        </w:rPr>
        <w:t>palyginamąją lentelę</w:t>
      </w:r>
      <w:r w:rsidRPr="00850BFB">
        <w:rPr>
          <w:rFonts w:ascii="Arial" w:hAnsi="Arial" w:cs="Arial"/>
          <w:bCs/>
          <w:sz w:val="22"/>
        </w:rPr>
        <w:t xml:space="preserve">, </w:t>
      </w:r>
      <w:r w:rsidR="00E129F8" w:rsidRPr="00850BFB">
        <w:rPr>
          <w:rFonts w:ascii="Arial" w:hAnsi="Arial" w:cs="Arial"/>
          <w:bCs/>
          <w:sz w:val="22"/>
        </w:rPr>
        <w:t xml:space="preserve">įrodančią </w:t>
      </w:r>
      <w:r w:rsidRPr="00850BFB">
        <w:rPr>
          <w:rFonts w:ascii="Arial" w:hAnsi="Arial" w:cs="Arial"/>
          <w:bCs/>
          <w:sz w:val="22"/>
        </w:rPr>
        <w:t xml:space="preserve">atitikimą Techninėje specifikacijoje traktorinių </w:t>
      </w:r>
      <w:proofErr w:type="spellStart"/>
      <w:r w:rsidRPr="00850BFB">
        <w:rPr>
          <w:rFonts w:ascii="Arial" w:hAnsi="Arial" w:cs="Arial"/>
          <w:bCs/>
          <w:sz w:val="22"/>
        </w:rPr>
        <w:t>ventiliatorinių</w:t>
      </w:r>
      <w:proofErr w:type="spellEnd"/>
      <w:r w:rsidRPr="00850BFB">
        <w:rPr>
          <w:rFonts w:ascii="Arial" w:hAnsi="Arial" w:cs="Arial"/>
          <w:bCs/>
          <w:sz w:val="22"/>
        </w:rPr>
        <w:t xml:space="preserve"> purkštuvų keliamiems reikalavima</w:t>
      </w:r>
      <w:r w:rsidR="00E129F8" w:rsidRPr="00850BFB">
        <w:rPr>
          <w:rFonts w:ascii="Arial" w:hAnsi="Arial" w:cs="Arial"/>
          <w:bCs/>
          <w:sz w:val="22"/>
        </w:rPr>
        <w:t>m</w:t>
      </w:r>
      <w:r w:rsidRPr="00850BFB">
        <w:rPr>
          <w:rFonts w:ascii="Arial" w:hAnsi="Arial" w:cs="Arial"/>
          <w:bCs/>
          <w:sz w:val="22"/>
        </w:rPr>
        <w:t>s (</w:t>
      </w:r>
      <w:r w:rsidR="00E129F8" w:rsidRPr="00850BFB">
        <w:rPr>
          <w:rFonts w:ascii="Arial" w:hAnsi="Arial" w:cs="Arial"/>
          <w:bCs/>
          <w:sz w:val="22"/>
        </w:rPr>
        <w:t xml:space="preserve">Techninės specifikacijos </w:t>
      </w:r>
      <w:r w:rsidRPr="00850BFB">
        <w:rPr>
          <w:rFonts w:ascii="Arial" w:hAnsi="Arial" w:cs="Arial"/>
          <w:bCs/>
          <w:sz w:val="22"/>
        </w:rPr>
        <w:t>1 priedas);</w:t>
      </w:r>
    </w:p>
    <w:p w14:paraId="7FD39AFE" w14:textId="74A43A6D" w:rsidR="006E084E" w:rsidRPr="00850BFB" w:rsidRDefault="002C0F63" w:rsidP="006E084E">
      <w:pPr>
        <w:pStyle w:val="Betarp"/>
        <w:numPr>
          <w:ilvl w:val="2"/>
          <w:numId w:val="8"/>
        </w:numPr>
        <w:tabs>
          <w:tab w:val="left" w:pos="709"/>
        </w:tabs>
        <w:ind w:left="0" w:firstLine="0"/>
        <w:jc w:val="both"/>
        <w:rPr>
          <w:rFonts w:ascii="Arial" w:hAnsi="Arial" w:cs="Arial"/>
          <w:bCs/>
          <w:sz w:val="22"/>
        </w:rPr>
      </w:pPr>
      <w:r w:rsidRPr="00850BFB">
        <w:rPr>
          <w:rFonts w:ascii="Arial" w:hAnsi="Arial" w:cs="Arial"/>
          <w:bCs/>
          <w:sz w:val="22"/>
        </w:rPr>
        <w:lastRenderedPageBreak/>
        <w:t xml:space="preserve">siūlomos Prekės </w:t>
      </w:r>
      <w:r w:rsidR="006E084E" w:rsidRPr="00850BFB">
        <w:rPr>
          <w:rFonts w:ascii="Arial" w:hAnsi="Arial" w:cs="Arial"/>
          <w:bCs/>
          <w:sz w:val="22"/>
        </w:rPr>
        <w:t xml:space="preserve">gamintojo </w:t>
      </w:r>
      <w:r w:rsidR="00E129F8" w:rsidRPr="00850BFB">
        <w:rPr>
          <w:rFonts w:ascii="Arial" w:hAnsi="Arial" w:cs="Arial"/>
          <w:bCs/>
          <w:sz w:val="22"/>
        </w:rPr>
        <w:t>parengtą</w:t>
      </w:r>
      <w:r w:rsidR="00E129F8" w:rsidRPr="00850BFB">
        <w:rPr>
          <w:rFonts w:ascii="Arial" w:hAnsi="Arial" w:cs="Arial"/>
          <w:b/>
          <w:sz w:val="22"/>
        </w:rPr>
        <w:t xml:space="preserve"> techninę specifikaciją</w:t>
      </w:r>
      <w:r w:rsidR="00E129F8" w:rsidRPr="00850BFB">
        <w:rPr>
          <w:rFonts w:ascii="Arial" w:hAnsi="Arial" w:cs="Arial"/>
          <w:bCs/>
          <w:sz w:val="22"/>
        </w:rPr>
        <w:t xml:space="preserve"> </w:t>
      </w:r>
      <w:r w:rsidR="006E084E" w:rsidRPr="00850BFB">
        <w:rPr>
          <w:rFonts w:ascii="Arial" w:hAnsi="Arial" w:cs="Arial"/>
          <w:bCs/>
          <w:sz w:val="22"/>
        </w:rPr>
        <w:t xml:space="preserve">(techninių duomenų lapus) ir/ar kitus </w:t>
      </w:r>
      <w:bookmarkStart w:id="3" w:name="_Hlk147487049"/>
      <w:r w:rsidR="006E084E" w:rsidRPr="00850BFB">
        <w:rPr>
          <w:rFonts w:ascii="Arial" w:hAnsi="Arial" w:cs="Arial"/>
          <w:bCs/>
          <w:sz w:val="22"/>
        </w:rPr>
        <w:t>lygiaverčius</w:t>
      </w:r>
      <w:bookmarkEnd w:id="3"/>
      <w:r w:rsidR="006E084E" w:rsidRPr="00850BFB">
        <w:rPr>
          <w:rFonts w:ascii="Arial" w:hAnsi="Arial" w:cs="Arial"/>
          <w:bCs/>
          <w:sz w:val="22"/>
        </w:rPr>
        <w:t xml:space="preserve"> dokumentus </w:t>
      </w:r>
      <w:r w:rsidR="006E084E" w:rsidRPr="00850BFB">
        <w:rPr>
          <w:rFonts w:ascii="Arial" w:hAnsi="Arial" w:cs="Arial"/>
          <w:sz w:val="22"/>
        </w:rPr>
        <w:t>(skanuotą kopiją</w:t>
      </w:r>
      <w:r w:rsidR="00E129F8" w:rsidRPr="00850BFB">
        <w:rPr>
          <w:rStyle w:val="Puslapioinaosnuoroda"/>
          <w:rFonts w:ascii="Arial" w:hAnsi="Arial" w:cs="Arial"/>
          <w:b/>
          <w:bCs/>
          <w:sz w:val="22"/>
        </w:rPr>
        <w:footnoteReference w:id="1"/>
      </w:r>
      <w:r w:rsidR="006E084E" w:rsidRPr="00850BFB">
        <w:rPr>
          <w:rFonts w:ascii="Arial" w:hAnsi="Arial" w:cs="Arial"/>
          <w:sz w:val="22"/>
        </w:rPr>
        <w:t>)</w:t>
      </w:r>
      <w:r w:rsidR="00E129F8" w:rsidRPr="00850BFB">
        <w:rPr>
          <w:rFonts w:ascii="Arial" w:hAnsi="Arial" w:cs="Arial"/>
          <w:sz w:val="22"/>
        </w:rPr>
        <w:t xml:space="preserve"> originalo kalba su patvirtintais vertimais į lietuvių kalbą</w:t>
      </w:r>
      <w:r w:rsidR="00E129F8" w:rsidRPr="00850BFB">
        <w:rPr>
          <w:rStyle w:val="Puslapioinaosnuoroda"/>
          <w:rFonts w:ascii="Arial" w:hAnsi="Arial" w:cs="Arial"/>
          <w:b/>
          <w:bCs/>
          <w:sz w:val="22"/>
        </w:rPr>
        <w:footnoteReference w:id="2"/>
      </w:r>
      <w:r w:rsidR="006E084E" w:rsidRPr="00850BFB">
        <w:rPr>
          <w:rFonts w:ascii="Arial" w:hAnsi="Arial" w:cs="Arial"/>
          <w:bCs/>
          <w:sz w:val="22"/>
        </w:rPr>
        <w:t xml:space="preserve">, įrodančius </w:t>
      </w:r>
      <w:r w:rsidRPr="00850BFB">
        <w:rPr>
          <w:rFonts w:ascii="Arial" w:hAnsi="Arial" w:cs="Arial"/>
          <w:bCs/>
          <w:sz w:val="22"/>
        </w:rPr>
        <w:t xml:space="preserve">siūlomos Prekės </w:t>
      </w:r>
      <w:r w:rsidR="006E084E" w:rsidRPr="00850BFB">
        <w:rPr>
          <w:rFonts w:ascii="Arial" w:hAnsi="Arial" w:cs="Arial"/>
          <w:bCs/>
          <w:sz w:val="22"/>
        </w:rPr>
        <w:t xml:space="preserve">atitiktį </w:t>
      </w:r>
      <w:r w:rsidRPr="00850BFB">
        <w:rPr>
          <w:rFonts w:ascii="Arial" w:hAnsi="Arial" w:cs="Arial"/>
          <w:bCs/>
          <w:sz w:val="22"/>
        </w:rPr>
        <w:t xml:space="preserve"> techniniams </w:t>
      </w:r>
      <w:r w:rsidR="006E084E" w:rsidRPr="00850BFB">
        <w:rPr>
          <w:rFonts w:ascii="Arial" w:hAnsi="Arial" w:cs="Arial"/>
          <w:bCs/>
          <w:sz w:val="22"/>
        </w:rPr>
        <w:t>reikalavimams</w:t>
      </w:r>
      <w:r w:rsidRPr="00850BFB">
        <w:rPr>
          <w:rFonts w:ascii="Arial" w:hAnsi="Arial" w:cs="Arial"/>
          <w:bCs/>
          <w:sz w:val="22"/>
        </w:rPr>
        <w:t>.</w:t>
      </w:r>
      <w:r w:rsidR="006E084E" w:rsidRPr="00850BFB">
        <w:rPr>
          <w:rFonts w:ascii="Arial" w:hAnsi="Arial" w:cs="Arial"/>
          <w:bCs/>
          <w:sz w:val="22"/>
        </w:rPr>
        <w:t xml:space="preserve"> </w:t>
      </w:r>
    </w:p>
    <w:p w14:paraId="0DA54B47" w14:textId="10C1AD93" w:rsidR="006E084E" w:rsidRPr="00850BFB" w:rsidRDefault="004B76A0" w:rsidP="006E084E">
      <w:pPr>
        <w:pStyle w:val="Sraopastraipa"/>
        <w:numPr>
          <w:ilvl w:val="2"/>
          <w:numId w:val="8"/>
        </w:numPr>
        <w:tabs>
          <w:tab w:val="left" w:pos="709"/>
        </w:tabs>
        <w:spacing w:after="0"/>
        <w:ind w:left="0" w:firstLine="0"/>
        <w:jc w:val="both"/>
        <w:rPr>
          <w:rFonts w:ascii="Arial" w:hAnsi="Arial" w:cs="Arial"/>
        </w:rPr>
      </w:pPr>
      <w:r w:rsidRPr="00AA3E1A">
        <w:rPr>
          <w:rFonts w:ascii="Arial" w:hAnsi="Arial" w:cs="Arial"/>
        </w:rPr>
        <w:t xml:space="preserve">Tiekėjo deklaraciją dėl </w:t>
      </w:r>
      <w:r w:rsidR="002C0F63" w:rsidRPr="00AA3E1A">
        <w:rPr>
          <w:rFonts w:ascii="Arial" w:hAnsi="Arial" w:cs="Arial"/>
        </w:rPr>
        <w:t>Techninės specifikacijos 1.4.1. ir 1.4.2. punktuose nurodyt</w:t>
      </w:r>
      <w:r w:rsidR="00B8011E" w:rsidRPr="00AA3E1A">
        <w:rPr>
          <w:rFonts w:ascii="Arial" w:hAnsi="Arial" w:cs="Arial"/>
        </w:rPr>
        <w:t>ų</w:t>
      </w:r>
      <w:r w:rsidR="002C0F63" w:rsidRPr="00AA3E1A">
        <w:rPr>
          <w:rFonts w:ascii="Arial" w:hAnsi="Arial" w:cs="Arial"/>
        </w:rPr>
        <w:t xml:space="preserve"> žaliųjų reikalavimų atitikt</w:t>
      </w:r>
      <w:r w:rsidR="00B8011E" w:rsidRPr="00AA3E1A">
        <w:rPr>
          <w:rFonts w:ascii="Arial" w:hAnsi="Arial" w:cs="Arial"/>
        </w:rPr>
        <w:t>į</w:t>
      </w:r>
      <w:r w:rsidR="00850BFB" w:rsidRPr="00AA3E1A">
        <w:rPr>
          <w:rFonts w:ascii="Arial" w:hAnsi="Arial" w:cs="Arial"/>
        </w:rPr>
        <w:t xml:space="preserve"> </w:t>
      </w:r>
      <w:r w:rsidR="006E084E" w:rsidRPr="00AA3E1A">
        <w:rPr>
          <w:rFonts w:ascii="Arial" w:hAnsi="Arial" w:cs="Arial"/>
        </w:rPr>
        <w:t>įrodanči</w:t>
      </w:r>
      <w:r w:rsidR="00B8011E" w:rsidRPr="00AA3E1A">
        <w:rPr>
          <w:rFonts w:ascii="Arial" w:hAnsi="Arial" w:cs="Arial"/>
        </w:rPr>
        <w:t>ų</w:t>
      </w:r>
      <w:r w:rsidR="006E084E" w:rsidRPr="00AA3E1A">
        <w:rPr>
          <w:rFonts w:ascii="Arial" w:hAnsi="Arial" w:cs="Arial"/>
        </w:rPr>
        <w:t xml:space="preserve"> dokument</w:t>
      </w:r>
      <w:r w:rsidR="00B8011E" w:rsidRPr="00AA3E1A">
        <w:rPr>
          <w:rFonts w:ascii="Arial" w:hAnsi="Arial" w:cs="Arial"/>
        </w:rPr>
        <w:t>ų</w:t>
      </w:r>
      <w:r w:rsidR="006E084E" w:rsidRPr="00850BFB">
        <w:rPr>
          <w:rFonts w:ascii="Arial" w:hAnsi="Arial" w:cs="Arial"/>
          <w:b/>
          <w:bCs/>
          <w:lang w:eastAsia="en-GB"/>
        </w:rPr>
        <w:t>.</w:t>
      </w:r>
    </w:p>
    <w:p w14:paraId="1945912D" w14:textId="269D7BA2" w:rsidR="006E084E" w:rsidRPr="00850BFB" w:rsidRDefault="006E084E" w:rsidP="006E084E">
      <w:pPr>
        <w:pStyle w:val="Sraopastraipa"/>
        <w:numPr>
          <w:ilvl w:val="2"/>
          <w:numId w:val="8"/>
        </w:numPr>
        <w:tabs>
          <w:tab w:val="left" w:pos="709"/>
        </w:tabs>
        <w:spacing w:after="0"/>
        <w:ind w:left="0" w:firstLine="0"/>
        <w:jc w:val="both"/>
        <w:rPr>
          <w:rFonts w:ascii="Arial" w:hAnsi="Arial" w:cs="Arial"/>
        </w:rPr>
      </w:pPr>
      <w:r w:rsidRPr="00850BFB">
        <w:rPr>
          <w:rFonts w:ascii="Arial" w:hAnsi="Arial" w:cs="Arial"/>
        </w:rPr>
        <w:t>Prekės turi atitikti šių teisės aktų reikalavimus:</w:t>
      </w:r>
    </w:p>
    <w:p w14:paraId="1CDF2F89" w14:textId="37A58017" w:rsidR="006E084E" w:rsidRPr="00850BFB" w:rsidRDefault="006E084E" w:rsidP="006E084E">
      <w:pPr>
        <w:pStyle w:val="Sraopastraipa"/>
        <w:numPr>
          <w:ilvl w:val="3"/>
          <w:numId w:val="8"/>
        </w:numPr>
        <w:tabs>
          <w:tab w:val="left" w:pos="851"/>
        </w:tabs>
        <w:ind w:left="0" w:firstLine="0"/>
        <w:jc w:val="both"/>
        <w:rPr>
          <w:rFonts w:ascii="Arial" w:eastAsia="Times New Roman" w:hAnsi="Arial" w:cs="Arial"/>
        </w:rPr>
      </w:pPr>
      <w:r w:rsidRPr="00850BFB">
        <w:rPr>
          <w:rFonts w:ascii="Arial" w:eastAsia="Times New Roman" w:hAnsi="Arial" w:cs="Arial"/>
        </w:rPr>
        <w:t>Neviršytų  </w:t>
      </w:r>
      <w:r w:rsidR="002C0F63" w:rsidRPr="00850BFB">
        <w:rPr>
          <w:rFonts w:ascii="Arial" w:eastAsia="Times New Roman" w:hAnsi="Arial" w:cs="Arial"/>
        </w:rPr>
        <w:t xml:space="preserve">Lietuvos Respublikos </w:t>
      </w:r>
      <w:r w:rsidRPr="00850BFB">
        <w:rPr>
          <w:rFonts w:ascii="Arial" w:eastAsia="Times New Roman" w:hAnsi="Arial" w:cs="Arial"/>
        </w:rPr>
        <w:t xml:space="preserve">socialinės apsaugos ir darbo ministro ir </w:t>
      </w:r>
      <w:r w:rsidR="002C0F63" w:rsidRPr="00850BFB">
        <w:rPr>
          <w:rFonts w:ascii="Arial" w:eastAsia="Times New Roman" w:hAnsi="Arial" w:cs="Arial"/>
        </w:rPr>
        <w:t xml:space="preserve">Lietuvos Respublikos </w:t>
      </w:r>
      <w:r w:rsidRPr="00850BFB">
        <w:rPr>
          <w:rFonts w:ascii="Arial" w:eastAsia="Times New Roman" w:hAnsi="Arial" w:cs="Arial"/>
        </w:rPr>
        <w:t>sveikatos apsaugos ministro 2004-03-02 įsakymu Nr. A1-55/V-91 „Dėl darbuotojų apsaugos nuo vibracijos keliamos rizikos nuostatų patvirtinimo“ patvirtintų leistinų ribinių dydžių (7, 9 p.).</w:t>
      </w:r>
    </w:p>
    <w:p w14:paraId="27200312" w14:textId="034B0FF0" w:rsidR="002F4415" w:rsidRPr="00850BFB" w:rsidRDefault="002F4415" w:rsidP="00850BFB">
      <w:pPr>
        <w:pStyle w:val="Sraopastraipa"/>
        <w:numPr>
          <w:ilvl w:val="2"/>
          <w:numId w:val="8"/>
        </w:numPr>
        <w:tabs>
          <w:tab w:val="left" w:pos="709"/>
        </w:tabs>
        <w:ind w:left="0" w:firstLine="0"/>
        <w:jc w:val="both"/>
        <w:rPr>
          <w:rFonts w:ascii="Arial" w:eastAsia="Times New Roman" w:hAnsi="Arial" w:cs="Arial"/>
        </w:rPr>
      </w:pPr>
      <w:r w:rsidRPr="00850BFB">
        <w:rPr>
          <w:rFonts w:ascii="Arial" w:eastAsia="Times New Roman" w:hAnsi="Arial" w:cs="Arial"/>
        </w:rPr>
        <w:t>ES atitikties deklaracija yra privalomas dokumentas, kurį gamintojas arba jo įgaliotasis atstovas turi pasirašyti, deklaruodamas, kad jo produktas atitinka ES reikalavimus. Pasirašydamas ES atitikties deklaraciją gamintojas prisiima visą atsakomybę už tai, kad jo produktas atitinka taikomus ES teisės aktus.</w:t>
      </w:r>
    </w:p>
    <w:p w14:paraId="6610798A" w14:textId="77777777" w:rsidR="006E084E" w:rsidRPr="00850BFB" w:rsidRDefault="006E084E" w:rsidP="006E084E">
      <w:pPr>
        <w:pStyle w:val="Sraopastraipa"/>
        <w:numPr>
          <w:ilvl w:val="1"/>
          <w:numId w:val="8"/>
        </w:numPr>
        <w:tabs>
          <w:tab w:val="left" w:pos="426"/>
        </w:tabs>
        <w:spacing w:after="0" w:line="240" w:lineRule="auto"/>
        <w:jc w:val="both"/>
        <w:rPr>
          <w:rFonts w:ascii="Arial" w:hAnsi="Arial" w:cs="Arial"/>
        </w:rPr>
      </w:pPr>
      <w:r w:rsidRPr="00850BFB">
        <w:rPr>
          <w:rFonts w:ascii="Arial" w:hAnsi="Arial" w:cs="Arial"/>
        </w:rPr>
        <w:t>DOKUMENTAI, KURIUOS REIKIA PATEIKTI SU PREKĖMIS:</w:t>
      </w:r>
    </w:p>
    <w:p w14:paraId="65F248E7" w14:textId="25E8334C" w:rsidR="002C0F63" w:rsidRPr="00850BFB" w:rsidRDefault="002C0F63" w:rsidP="006E084E">
      <w:pPr>
        <w:pStyle w:val="Sraopastraipa"/>
        <w:numPr>
          <w:ilvl w:val="2"/>
          <w:numId w:val="8"/>
        </w:numPr>
        <w:tabs>
          <w:tab w:val="left" w:pos="567"/>
        </w:tabs>
        <w:spacing w:after="0" w:line="240" w:lineRule="auto"/>
        <w:ind w:left="0" w:firstLine="0"/>
        <w:jc w:val="both"/>
        <w:rPr>
          <w:rFonts w:ascii="Arial" w:hAnsi="Arial" w:cs="Arial"/>
        </w:rPr>
      </w:pPr>
      <w:r w:rsidRPr="00850BFB">
        <w:rPr>
          <w:rFonts w:ascii="Arial" w:hAnsi="Arial" w:cs="Arial"/>
        </w:rPr>
        <w:t xml:space="preserve"> Tiekėjas privalo pateikti Perkančiajai organizacijai:</w:t>
      </w:r>
    </w:p>
    <w:p w14:paraId="3F137FC6" w14:textId="77777777" w:rsidR="00CC33EE" w:rsidRDefault="00472A60" w:rsidP="00CC33EE">
      <w:pPr>
        <w:pStyle w:val="Sraopastraipa"/>
        <w:numPr>
          <w:ilvl w:val="3"/>
          <w:numId w:val="8"/>
        </w:numPr>
        <w:tabs>
          <w:tab w:val="left" w:pos="851"/>
        </w:tabs>
        <w:spacing w:after="0" w:line="240" w:lineRule="auto"/>
        <w:ind w:left="0" w:firstLine="0"/>
        <w:jc w:val="both"/>
        <w:rPr>
          <w:rFonts w:ascii="Arial" w:hAnsi="Arial" w:cs="Arial"/>
        </w:rPr>
      </w:pPr>
      <w:r w:rsidRPr="00850BFB">
        <w:rPr>
          <w:rFonts w:ascii="Arial" w:hAnsi="Arial" w:cs="Arial"/>
        </w:rPr>
        <w:t>Prek</w:t>
      </w:r>
      <w:r w:rsidR="00E60D26" w:rsidRPr="00850BFB">
        <w:rPr>
          <w:rFonts w:ascii="Arial" w:hAnsi="Arial" w:cs="Arial"/>
        </w:rPr>
        <w:t>ės</w:t>
      </w:r>
      <w:r w:rsidRPr="00850BFB">
        <w:rPr>
          <w:rFonts w:ascii="Arial" w:hAnsi="Arial" w:cs="Arial"/>
        </w:rPr>
        <w:t xml:space="preserve"> perdavimo – priėmimo aktą;</w:t>
      </w:r>
    </w:p>
    <w:p w14:paraId="38CD7368" w14:textId="77777777" w:rsidR="00CC33EE" w:rsidRPr="00CC33EE" w:rsidRDefault="008279A4" w:rsidP="00CC33EE">
      <w:pPr>
        <w:pStyle w:val="Sraopastraipa"/>
        <w:numPr>
          <w:ilvl w:val="3"/>
          <w:numId w:val="8"/>
        </w:numPr>
        <w:tabs>
          <w:tab w:val="left" w:pos="851"/>
        </w:tabs>
        <w:spacing w:after="0" w:line="240" w:lineRule="auto"/>
        <w:ind w:left="0" w:firstLine="0"/>
        <w:jc w:val="both"/>
        <w:rPr>
          <w:rFonts w:ascii="Arial" w:hAnsi="Arial" w:cs="Arial"/>
        </w:rPr>
      </w:pPr>
      <w:r w:rsidRPr="00CC33EE">
        <w:rPr>
          <w:rFonts w:ascii="Arial" w:hAnsi="Arial" w:cs="Arial"/>
          <w:iCs/>
        </w:rPr>
        <w:t>Prekės naudojimosi vadov</w:t>
      </w:r>
      <w:r w:rsidR="000B540C" w:rsidRPr="00CC33EE">
        <w:rPr>
          <w:rFonts w:ascii="Arial" w:hAnsi="Arial" w:cs="Arial"/>
          <w:iCs/>
        </w:rPr>
        <w:t>ą</w:t>
      </w:r>
      <w:r w:rsidRPr="00CC33EE">
        <w:rPr>
          <w:rFonts w:ascii="Arial" w:hAnsi="Arial" w:cs="Arial"/>
          <w:iCs/>
        </w:rPr>
        <w:t xml:space="preserve"> (lietuvių kalba);</w:t>
      </w:r>
    </w:p>
    <w:p w14:paraId="373F6502" w14:textId="77777777" w:rsidR="00CC33EE" w:rsidRPr="00CC33EE" w:rsidRDefault="008279A4" w:rsidP="00CC33EE">
      <w:pPr>
        <w:pStyle w:val="Sraopastraipa"/>
        <w:numPr>
          <w:ilvl w:val="3"/>
          <w:numId w:val="8"/>
        </w:numPr>
        <w:tabs>
          <w:tab w:val="left" w:pos="851"/>
        </w:tabs>
        <w:spacing w:after="0" w:line="240" w:lineRule="auto"/>
        <w:ind w:left="0" w:firstLine="0"/>
        <w:jc w:val="both"/>
        <w:rPr>
          <w:rFonts w:ascii="Arial" w:hAnsi="Arial" w:cs="Arial"/>
        </w:rPr>
      </w:pPr>
      <w:r w:rsidRPr="00CC33EE">
        <w:rPr>
          <w:rFonts w:ascii="Arial" w:hAnsi="Arial" w:cs="Arial"/>
          <w:iCs/>
        </w:rPr>
        <w:t xml:space="preserve">Prekės garantiją </w:t>
      </w:r>
      <w:r w:rsidR="00E60D26" w:rsidRPr="00CC33EE">
        <w:rPr>
          <w:rFonts w:ascii="Arial" w:hAnsi="Arial" w:cs="Arial"/>
          <w:iCs/>
        </w:rPr>
        <w:t xml:space="preserve">užtikrinantį </w:t>
      </w:r>
      <w:r w:rsidRPr="00CC33EE">
        <w:rPr>
          <w:rFonts w:ascii="Arial" w:hAnsi="Arial" w:cs="Arial"/>
          <w:iCs/>
        </w:rPr>
        <w:t>dokument</w:t>
      </w:r>
      <w:r w:rsidR="00E60D26" w:rsidRPr="00CC33EE">
        <w:rPr>
          <w:rFonts w:ascii="Arial" w:hAnsi="Arial" w:cs="Arial"/>
          <w:iCs/>
        </w:rPr>
        <w:t>ą</w:t>
      </w:r>
      <w:r w:rsidRPr="00CC33EE">
        <w:rPr>
          <w:rFonts w:ascii="Arial" w:hAnsi="Arial" w:cs="Arial"/>
          <w:iCs/>
        </w:rPr>
        <w:t>;</w:t>
      </w:r>
    </w:p>
    <w:p w14:paraId="5D0DC860" w14:textId="77777777" w:rsidR="00CC33EE" w:rsidRPr="00CC33EE" w:rsidRDefault="008279A4" w:rsidP="00CC33EE">
      <w:pPr>
        <w:pStyle w:val="Sraopastraipa"/>
        <w:numPr>
          <w:ilvl w:val="3"/>
          <w:numId w:val="8"/>
        </w:numPr>
        <w:tabs>
          <w:tab w:val="left" w:pos="851"/>
        </w:tabs>
        <w:spacing w:after="0" w:line="240" w:lineRule="auto"/>
        <w:ind w:left="0" w:firstLine="0"/>
        <w:jc w:val="both"/>
        <w:rPr>
          <w:rFonts w:ascii="Arial" w:hAnsi="Arial" w:cs="Arial"/>
        </w:rPr>
      </w:pPr>
      <w:r w:rsidRPr="00CC33EE">
        <w:rPr>
          <w:rFonts w:ascii="Arial" w:hAnsi="Arial" w:cs="Arial"/>
          <w:iCs/>
        </w:rPr>
        <w:t>Prekės dokument</w:t>
      </w:r>
      <w:r w:rsidR="00E60D26" w:rsidRPr="00CC33EE">
        <w:rPr>
          <w:rFonts w:ascii="Arial" w:hAnsi="Arial" w:cs="Arial"/>
          <w:iCs/>
        </w:rPr>
        <w:t>ą,</w:t>
      </w:r>
      <w:r w:rsidRPr="00CC33EE">
        <w:rPr>
          <w:rFonts w:ascii="Arial" w:hAnsi="Arial" w:cs="Arial"/>
          <w:iCs/>
        </w:rPr>
        <w:t xml:space="preserve"> įrodant</w:t>
      </w:r>
      <w:r w:rsidR="00E60D26" w:rsidRPr="00CC33EE">
        <w:rPr>
          <w:rFonts w:ascii="Arial" w:hAnsi="Arial" w:cs="Arial"/>
          <w:iCs/>
        </w:rPr>
        <w:t>į</w:t>
      </w:r>
      <w:r w:rsidRPr="00CC33EE">
        <w:rPr>
          <w:rFonts w:ascii="Arial" w:hAnsi="Arial" w:cs="Arial"/>
          <w:iCs/>
        </w:rPr>
        <w:t xml:space="preserve"> jos pagaminimo datą;</w:t>
      </w:r>
    </w:p>
    <w:p w14:paraId="6DCD65E2" w14:textId="19610E78" w:rsidR="003120B7" w:rsidRPr="00CC33EE" w:rsidRDefault="00E60D26" w:rsidP="00CC33EE">
      <w:pPr>
        <w:pStyle w:val="Sraopastraipa"/>
        <w:numPr>
          <w:ilvl w:val="3"/>
          <w:numId w:val="8"/>
        </w:numPr>
        <w:tabs>
          <w:tab w:val="left" w:pos="851"/>
        </w:tabs>
        <w:spacing w:after="0" w:line="240" w:lineRule="auto"/>
        <w:ind w:left="0" w:firstLine="0"/>
        <w:jc w:val="both"/>
        <w:rPr>
          <w:rFonts w:ascii="Arial" w:hAnsi="Arial" w:cs="Arial"/>
        </w:rPr>
      </w:pPr>
      <w:r w:rsidRPr="00CC33EE">
        <w:rPr>
          <w:rFonts w:ascii="Arial" w:hAnsi="Arial" w:cs="Arial"/>
        </w:rPr>
        <w:t xml:space="preserve">Prekės </w:t>
      </w:r>
      <w:r w:rsidR="003120B7" w:rsidRPr="00CC33EE">
        <w:rPr>
          <w:rFonts w:ascii="Arial" w:hAnsi="Arial" w:cs="Arial"/>
        </w:rPr>
        <w:t>technin</w:t>
      </w:r>
      <w:r w:rsidRPr="00CC33EE">
        <w:rPr>
          <w:rFonts w:ascii="Arial" w:hAnsi="Arial" w:cs="Arial"/>
        </w:rPr>
        <w:t>į</w:t>
      </w:r>
      <w:r w:rsidR="003120B7" w:rsidRPr="00CC33EE">
        <w:rPr>
          <w:rFonts w:ascii="Arial" w:hAnsi="Arial" w:cs="Arial"/>
        </w:rPr>
        <w:t xml:space="preserve"> pas</w:t>
      </w:r>
      <w:r w:rsidRPr="00CC33EE">
        <w:rPr>
          <w:rFonts w:ascii="Arial" w:hAnsi="Arial" w:cs="Arial"/>
        </w:rPr>
        <w:t>ą,</w:t>
      </w:r>
      <w:r w:rsidR="003120B7" w:rsidRPr="00CC33EE">
        <w:rPr>
          <w:rFonts w:ascii="Arial" w:hAnsi="Arial" w:cs="Arial"/>
        </w:rPr>
        <w:t xml:space="preserve"> galiojan</w:t>
      </w:r>
      <w:r w:rsidRPr="00CC33EE">
        <w:rPr>
          <w:rFonts w:ascii="Arial" w:hAnsi="Arial" w:cs="Arial"/>
        </w:rPr>
        <w:t>tį</w:t>
      </w:r>
      <w:r w:rsidR="003120B7" w:rsidRPr="00CC33EE">
        <w:rPr>
          <w:rFonts w:ascii="Arial" w:hAnsi="Arial" w:cs="Arial"/>
        </w:rPr>
        <w:t xml:space="preserve"> Lietuvos Respublikoje.</w:t>
      </w:r>
    </w:p>
    <w:p w14:paraId="78AFBFFA" w14:textId="77777777" w:rsidR="008279A4" w:rsidRPr="00850BFB" w:rsidRDefault="008279A4" w:rsidP="008279A4">
      <w:pPr>
        <w:widowControl w:val="0"/>
        <w:spacing w:after="0" w:line="240" w:lineRule="auto"/>
        <w:jc w:val="both"/>
        <w:rPr>
          <w:rFonts w:ascii="Arial" w:hAnsi="Arial" w:cs="Arial"/>
          <w:iCs/>
        </w:rPr>
      </w:pPr>
    </w:p>
    <w:p w14:paraId="28BB4720" w14:textId="35AFFA47" w:rsidR="00472A60" w:rsidRPr="00850BFB" w:rsidRDefault="00472A60" w:rsidP="006E084E">
      <w:pPr>
        <w:pStyle w:val="Bodytext1"/>
        <w:numPr>
          <w:ilvl w:val="0"/>
          <w:numId w:val="8"/>
        </w:numPr>
        <w:shd w:val="clear" w:color="auto" w:fill="auto"/>
        <w:tabs>
          <w:tab w:val="left" w:pos="0"/>
          <w:tab w:val="left" w:pos="284"/>
        </w:tabs>
        <w:spacing w:before="0" w:after="0" w:line="240" w:lineRule="auto"/>
        <w:ind w:left="0" w:firstLine="0"/>
        <w:jc w:val="both"/>
        <w:rPr>
          <w:rFonts w:ascii="Arial" w:hAnsi="Arial" w:cs="Arial"/>
          <w:b/>
          <w:bCs/>
          <w:sz w:val="22"/>
          <w:szCs w:val="22"/>
        </w:rPr>
      </w:pPr>
      <w:r w:rsidRPr="00850BFB">
        <w:rPr>
          <w:rFonts w:ascii="Arial" w:hAnsi="Arial" w:cs="Arial"/>
          <w:b/>
          <w:bCs/>
          <w:sz w:val="22"/>
          <w:szCs w:val="22"/>
        </w:rPr>
        <w:t>TECHNINĖS SPECIFIKACIJOS PRIEDAI:</w:t>
      </w:r>
    </w:p>
    <w:p w14:paraId="14D3DFF8" w14:textId="7A3DEABE" w:rsidR="005B73F3" w:rsidRPr="00850BFB" w:rsidRDefault="006F49C0" w:rsidP="0013458C">
      <w:pPr>
        <w:pStyle w:val="Betarp"/>
        <w:jc w:val="both"/>
        <w:rPr>
          <w:rFonts w:ascii="Arial" w:hAnsi="Arial" w:cs="Arial"/>
          <w:sz w:val="22"/>
        </w:rPr>
      </w:pPr>
      <w:r w:rsidRPr="00850BFB">
        <w:rPr>
          <w:rFonts w:ascii="Arial" w:hAnsi="Arial" w:cs="Arial"/>
          <w:sz w:val="22"/>
        </w:rPr>
        <w:t xml:space="preserve">1 priedas. </w:t>
      </w:r>
      <w:r w:rsidR="00A90466" w:rsidRPr="00850BFB">
        <w:rPr>
          <w:rFonts w:ascii="Arial" w:hAnsi="Arial" w:cs="Arial"/>
          <w:sz w:val="22"/>
        </w:rPr>
        <w:t xml:space="preserve">Prekės </w:t>
      </w:r>
      <w:r w:rsidR="005B73F3" w:rsidRPr="00850BFB">
        <w:rPr>
          <w:rFonts w:ascii="Arial" w:hAnsi="Arial" w:cs="Arial"/>
          <w:sz w:val="22"/>
        </w:rPr>
        <w:t xml:space="preserve">atitikties techninės specifikacijos reikalavimams </w:t>
      </w:r>
      <w:r w:rsidR="00A90466" w:rsidRPr="00850BFB">
        <w:rPr>
          <w:rFonts w:ascii="Arial" w:hAnsi="Arial" w:cs="Arial"/>
          <w:sz w:val="22"/>
        </w:rPr>
        <w:t>p</w:t>
      </w:r>
      <w:r w:rsidR="005B73F3" w:rsidRPr="00850BFB">
        <w:rPr>
          <w:rFonts w:ascii="Arial" w:hAnsi="Arial" w:cs="Arial"/>
          <w:sz w:val="22"/>
        </w:rPr>
        <w:t>alyginamoji lentelė.</w:t>
      </w:r>
    </w:p>
    <w:p w14:paraId="7BBC077B" w14:textId="77777777" w:rsidR="006E084E" w:rsidRPr="00850BFB" w:rsidRDefault="006E084E" w:rsidP="0013458C">
      <w:pPr>
        <w:pStyle w:val="Betarp"/>
        <w:jc w:val="both"/>
        <w:rPr>
          <w:rFonts w:ascii="Arial" w:hAnsi="Arial" w:cs="Arial"/>
          <w:sz w:val="22"/>
        </w:rPr>
      </w:pPr>
    </w:p>
    <w:p w14:paraId="11183AAA" w14:textId="77777777" w:rsidR="006E084E" w:rsidRPr="00850BFB" w:rsidRDefault="006E084E" w:rsidP="0013458C">
      <w:pPr>
        <w:pStyle w:val="Betarp"/>
        <w:jc w:val="both"/>
        <w:rPr>
          <w:rFonts w:ascii="Arial" w:hAnsi="Arial" w:cs="Arial"/>
          <w:sz w:val="22"/>
        </w:rPr>
      </w:pPr>
    </w:p>
    <w:bookmarkEnd w:id="1"/>
    <w:p w14:paraId="4D82296F" w14:textId="5FD8314B" w:rsidR="006F49C0" w:rsidRPr="00850BFB" w:rsidRDefault="006F49C0" w:rsidP="000B540C">
      <w:pPr>
        <w:pStyle w:val="Betarp"/>
        <w:jc w:val="center"/>
        <w:rPr>
          <w:rFonts w:ascii="Arial" w:hAnsi="Arial" w:cs="Arial"/>
          <w:sz w:val="22"/>
        </w:rPr>
      </w:pPr>
      <w:r w:rsidRPr="00850BFB">
        <w:rPr>
          <w:rFonts w:ascii="Arial" w:hAnsi="Arial" w:cs="Arial"/>
          <w:sz w:val="22"/>
        </w:rPr>
        <w:t>_________________</w:t>
      </w:r>
    </w:p>
    <w:p w14:paraId="7AC6D828" w14:textId="77777777" w:rsidR="00980294" w:rsidRPr="00850BFB" w:rsidRDefault="00980294" w:rsidP="00980294">
      <w:pPr>
        <w:rPr>
          <w:rFonts w:ascii="Arial" w:hAnsi="Arial" w:cs="Arial"/>
        </w:rPr>
      </w:pPr>
    </w:p>
    <w:p w14:paraId="1F21330C" w14:textId="77777777" w:rsidR="00980294" w:rsidRPr="00850BFB" w:rsidRDefault="00980294" w:rsidP="00980294">
      <w:pPr>
        <w:rPr>
          <w:rFonts w:ascii="Arial" w:hAnsi="Arial" w:cs="Arial"/>
        </w:rPr>
      </w:pPr>
    </w:p>
    <w:p w14:paraId="501283A8" w14:textId="77777777" w:rsidR="00980294" w:rsidRPr="00850BFB" w:rsidRDefault="00980294" w:rsidP="00980294">
      <w:pPr>
        <w:rPr>
          <w:rFonts w:ascii="Arial" w:hAnsi="Arial" w:cs="Arial"/>
        </w:rPr>
      </w:pPr>
    </w:p>
    <w:p w14:paraId="63E2DD04" w14:textId="77777777" w:rsidR="00980294" w:rsidRPr="00850BFB" w:rsidRDefault="00980294" w:rsidP="00980294">
      <w:pPr>
        <w:rPr>
          <w:rFonts w:ascii="Arial" w:hAnsi="Arial" w:cs="Arial"/>
        </w:rPr>
      </w:pPr>
    </w:p>
    <w:p w14:paraId="3FE46669" w14:textId="77777777" w:rsidR="00980294" w:rsidRPr="00850BFB" w:rsidRDefault="00980294" w:rsidP="00980294">
      <w:pPr>
        <w:rPr>
          <w:rFonts w:ascii="Arial" w:hAnsi="Arial" w:cs="Arial"/>
        </w:rPr>
      </w:pPr>
    </w:p>
    <w:p w14:paraId="497E41EF" w14:textId="77777777" w:rsidR="00980294" w:rsidRPr="00850BFB" w:rsidRDefault="00980294" w:rsidP="00980294">
      <w:pPr>
        <w:rPr>
          <w:rFonts w:ascii="Arial" w:hAnsi="Arial" w:cs="Arial"/>
        </w:rPr>
      </w:pPr>
    </w:p>
    <w:p w14:paraId="04AE1E8D" w14:textId="77777777" w:rsidR="00980294" w:rsidRPr="00850BFB" w:rsidRDefault="00980294" w:rsidP="00980294">
      <w:pPr>
        <w:rPr>
          <w:rFonts w:ascii="Arial" w:hAnsi="Arial" w:cs="Arial"/>
        </w:rPr>
      </w:pPr>
    </w:p>
    <w:p w14:paraId="61862219" w14:textId="77777777" w:rsidR="00980294" w:rsidRPr="00850BFB" w:rsidRDefault="00980294" w:rsidP="00980294">
      <w:pPr>
        <w:rPr>
          <w:rFonts w:ascii="Arial" w:hAnsi="Arial" w:cs="Arial"/>
        </w:rPr>
      </w:pPr>
    </w:p>
    <w:p w14:paraId="62008D90" w14:textId="77777777" w:rsidR="00980294" w:rsidRPr="00850BFB" w:rsidRDefault="00980294" w:rsidP="00980294">
      <w:pPr>
        <w:rPr>
          <w:rFonts w:ascii="Arial" w:hAnsi="Arial" w:cs="Arial"/>
        </w:rPr>
      </w:pPr>
    </w:p>
    <w:p w14:paraId="06DF12FB" w14:textId="77777777" w:rsidR="00980294" w:rsidRPr="00850BFB" w:rsidRDefault="00980294" w:rsidP="00980294">
      <w:pPr>
        <w:rPr>
          <w:rFonts w:ascii="Arial" w:hAnsi="Arial" w:cs="Arial"/>
        </w:rPr>
      </w:pPr>
    </w:p>
    <w:p w14:paraId="28FCD2FA" w14:textId="6B21962D" w:rsidR="00980294" w:rsidRPr="00850BFB" w:rsidRDefault="00980294" w:rsidP="00980294">
      <w:pPr>
        <w:rPr>
          <w:rFonts w:ascii="Arial" w:hAnsi="Arial" w:cs="Arial"/>
        </w:rPr>
      </w:pPr>
    </w:p>
    <w:sectPr w:rsidR="00980294" w:rsidRPr="00850BFB" w:rsidSect="00932523">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7C82E" w14:textId="77777777" w:rsidR="007651D7" w:rsidRDefault="007651D7">
      <w:pPr>
        <w:spacing w:after="0" w:line="240" w:lineRule="auto"/>
      </w:pPr>
      <w:r>
        <w:separator/>
      </w:r>
    </w:p>
  </w:endnote>
  <w:endnote w:type="continuationSeparator" w:id="0">
    <w:p w14:paraId="5129DFAC" w14:textId="77777777" w:rsidR="007651D7" w:rsidRDefault="0076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EndPr>
      <w:rPr>
        <w:rFonts w:ascii="Arial" w:hAnsi="Arial" w:cs="Arial"/>
        <w:sz w:val="18"/>
        <w:szCs w:val="18"/>
      </w:rPr>
    </w:sdtEndPr>
    <w:sdtContent>
      <w:p w14:paraId="1DB1257D" w14:textId="57E0DE2C" w:rsidR="006F49C0" w:rsidRPr="00850BFB" w:rsidRDefault="006B5EE8">
        <w:pPr>
          <w:pStyle w:val="Porat"/>
          <w:jc w:val="center"/>
          <w:rPr>
            <w:rFonts w:ascii="Arial" w:hAnsi="Arial" w:cs="Arial"/>
            <w:sz w:val="18"/>
            <w:szCs w:val="18"/>
          </w:rPr>
        </w:pPr>
        <w:r w:rsidRPr="00850BFB">
          <w:rPr>
            <w:rFonts w:ascii="Arial" w:hAnsi="Arial" w:cs="Arial"/>
            <w:sz w:val="18"/>
            <w:szCs w:val="18"/>
          </w:rPr>
          <w:fldChar w:fldCharType="begin"/>
        </w:r>
        <w:r w:rsidRPr="00850BFB">
          <w:rPr>
            <w:rFonts w:ascii="Arial" w:hAnsi="Arial" w:cs="Arial"/>
            <w:sz w:val="18"/>
            <w:szCs w:val="18"/>
          </w:rPr>
          <w:instrText>PAGE   \* MERGEFORMAT</w:instrText>
        </w:r>
        <w:r w:rsidRPr="00850BFB">
          <w:rPr>
            <w:rFonts w:ascii="Arial" w:hAnsi="Arial" w:cs="Arial"/>
            <w:sz w:val="18"/>
            <w:szCs w:val="18"/>
          </w:rPr>
          <w:fldChar w:fldCharType="separate"/>
        </w:r>
        <w:r w:rsidR="0020513A">
          <w:rPr>
            <w:rFonts w:ascii="Arial" w:hAnsi="Arial" w:cs="Arial"/>
            <w:noProof/>
            <w:sz w:val="18"/>
            <w:szCs w:val="18"/>
          </w:rPr>
          <w:t>2</w:t>
        </w:r>
        <w:r w:rsidRPr="00850BFB">
          <w:rPr>
            <w:rFonts w:ascii="Arial" w:hAnsi="Arial" w:cs="Arial"/>
            <w:sz w:val="18"/>
            <w:szCs w:val="18"/>
          </w:rPr>
          <w:fldChar w:fldCharType="end"/>
        </w:r>
      </w:p>
    </w:sdtContent>
  </w:sdt>
  <w:p w14:paraId="2FF7E296" w14:textId="77777777" w:rsidR="006F49C0" w:rsidRDefault="006F49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CC62D" w14:textId="77777777" w:rsidR="007651D7" w:rsidRDefault="007651D7">
      <w:pPr>
        <w:spacing w:after="0" w:line="240" w:lineRule="auto"/>
      </w:pPr>
      <w:r>
        <w:separator/>
      </w:r>
    </w:p>
  </w:footnote>
  <w:footnote w:type="continuationSeparator" w:id="0">
    <w:p w14:paraId="5F181288" w14:textId="77777777" w:rsidR="007651D7" w:rsidRDefault="007651D7">
      <w:pPr>
        <w:spacing w:after="0" w:line="240" w:lineRule="auto"/>
      </w:pPr>
      <w:r>
        <w:continuationSeparator/>
      </w:r>
    </w:p>
  </w:footnote>
  <w:footnote w:id="1">
    <w:p w14:paraId="72494A5A" w14:textId="54EAB553" w:rsidR="00E129F8" w:rsidRPr="00850BFB" w:rsidRDefault="00E129F8" w:rsidP="00850BFB">
      <w:pPr>
        <w:pStyle w:val="Puslapioinaostekstas"/>
        <w:jc w:val="both"/>
        <w:rPr>
          <w:rFonts w:ascii="Arial" w:hAnsi="Arial" w:cs="Arial"/>
          <w:i/>
          <w:iCs/>
          <w:sz w:val="18"/>
          <w:szCs w:val="18"/>
        </w:rPr>
      </w:pPr>
      <w:r w:rsidRPr="00D9153A">
        <w:rPr>
          <w:rStyle w:val="Puslapioinaosnuoroda"/>
          <w:rFonts w:ascii="Arial" w:hAnsi="Arial" w:cs="Arial"/>
          <w:sz w:val="18"/>
          <w:szCs w:val="18"/>
        </w:rPr>
        <w:footnoteRef/>
      </w:r>
      <w:r w:rsidRPr="00D9153A">
        <w:rPr>
          <w:rFonts w:ascii="Arial" w:hAnsi="Arial" w:cs="Arial"/>
          <w:sz w:val="18"/>
          <w:szCs w:val="18"/>
        </w:rPr>
        <w:t xml:space="preserve"> </w:t>
      </w:r>
      <w:r w:rsidRPr="00850BFB">
        <w:rPr>
          <w:rFonts w:ascii="Arial" w:hAnsi="Arial" w:cs="Arial"/>
          <w:i/>
          <w:iCs/>
          <w:sz w:val="18"/>
          <w:szCs w:val="18"/>
        </w:rPr>
        <w:t>Esant poreikiui, Perkančioji organizacija gali prašyti pateikti dokumentų originalus.</w:t>
      </w:r>
    </w:p>
  </w:footnote>
  <w:footnote w:id="2">
    <w:p w14:paraId="0CDFB994" w14:textId="31C3EB8E" w:rsidR="00E129F8" w:rsidRPr="00850BFB" w:rsidRDefault="00E129F8" w:rsidP="00850BFB">
      <w:pPr>
        <w:pStyle w:val="Puslapioinaostekstas"/>
        <w:jc w:val="both"/>
        <w:rPr>
          <w:rFonts w:ascii="Arial" w:hAnsi="Arial" w:cs="Arial"/>
          <w:i/>
          <w:iCs/>
          <w:sz w:val="18"/>
          <w:szCs w:val="18"/>
        </w:rPr>
      </w:pPr>
      <w:r w:rsidRPr="00850BFB">
        <w:rPr>
          <w:rStyle w:val="Puslapioinaosnuoroda"/>
          <w:rFonts w:ascii="Arial" w:hAnsi="Arial" w:cs="Arial"/>
          <w:i/>
          <w:iCs/>
          <w:sz w:val="18"/>
          <w:szCs w:val="18"/>
        </w:rPr>
        <w:footnoteRef/>
      </w:r>
      <w:r w:rsidRPr="00850BFB">
        <w:rPr>
          <w:rFonts w:ascii="Arial" w:hAnsi="Arial" w:cs="Arial"/>
          <w:i/>
          <w:iCs/>
          <w:sz w:val="18"/>
          <w:szCs w:val="18"/>
        </w:rPr>
        <w:t xml:space="preserve"> Jei atitinkami dokumentai yra išduoti ne lietuvių kalba, tuomet jie pateikiami originalo kalba ir pateikiami jų patvirtinti vertimai į lietuvių kalbą. Vertimo patvirtinimas laikomas tinkamu, jei išverstas dokumentas yra patvirtintas vertėjo parašu ir vertimų biuro antspaudu arba tiekėjo ar jo įgalioto asmens parašu ir antspaudu (jei turi).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E7DF" w14:textId="63AF193F" w:rsidR="00916856" w:rsidRDefault="00916856">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6FA"/>
    <w:multiLevelType w:val="hybridMultilevel"/>
    <w:tmpl w:val="2E70F998"/>
    <w:lvl w:ilvl="0" w:tplc="67349B96">
      <w:start w:val="4"/>
      <w:numFmt w:val="lowerLetter"/>
      <w:lvlText w:val="%1."/>
      <w:lvlJc w:val="left"/>
      <w:pPr>
        <w:ind w:left="25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5A212E"/>
    <w:multiLevelType w:val="multilevel"/>
    <w:tmpl w:val="6D387950"/>
    <w:lvl w:ilvl="0">
      <w:start w:val="3"/>
      <w:numFmt w:val="decimal"/>
      <w:lvlText w:val="%1."/>
      <w:lvlJc w:val="left"/>
      <w:pPr>
        <w:ind w:left="360" w:hanging="360"/>
      </w:pPr>
      <w:rPr>
        <w:rFonts w:ascii="Arial" w:hAnsi="Arial" w:cs="Arial" w:hint="default"/>
        <w:sz w:val="22"/>
        <w:szCs w:val="20"/>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0"/>
      </w:rPr>
    </w:lvl>
    <w:lvl w:ilvl="3">
      <w:start w:val="1"/>
      <w:numFmt w:val="decimal"/>
      <w:lvlText w:val="%1.%2.%3.%4."/>
      <w:lvlJc w:val="left"/>
      <w:pPr>
        <w:ind w:left="1080" w:hanging="1080"/>
      </w:pPr>
      <w:rPr>
        <w:rFonts w:ascii="Arial" w:hAnsi="Arial" w:cs="Arial" w:hint="default"/>
        <w:sz w:val="22"/>
        <w:szCs w:val="20"/>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2" w15:restartNumberingAfterBreak="0">
    <w:nsid w:val="12642FAE"/>
    <w:multiLevelType w:val="multilevel"/>
    <w:tmpl w:val="3DEE41E0"/>
    <w:styleLink w:val="Esamassraas1"/>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005705"/>
    <w:multiLevelType w:val="hybridMultilevel"/>
    <w:tmpl w:val="599E948E"/>
    <w:lvl w:ilvl="0" w:tplc="372881F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A544680"/>
    <w:multiLevelType w:val="hybridMultilevel"/>
    <w:tmpl w:val="CF00C954"/>
    <w:lvl w:ilvl="0" w:tplc="AD201842">
      <w:start w:val="1"/>
      <w:numFmt w:val="decimal"/>
      <w:lvlText w:val="4.%1"/>
      <w:lvlJc w:val="left"/>
      <w:pPr>
        <w:ind w:left="1800" w:hanging="360"/>
      </w:pPr>
      <w:rPr>
        <w:rFonts w:hint="default"/>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5" w15:restartNumberingAfterBreak="0">
    <w:nsid w:val="1F583A2E"/>
    <w:multiLevelType w:val="multilevel"/>
    <w:tmpl w:val="3DEE41E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AA661D"/>
    <w:multiLevelType w:val="hybridMultilevel"/>
    <w:tmpl w:val="D3AAB974"/>
    <w:lvl w:ilvl="0" w:tplc="28E2CF0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20162887"/>
    <w:multiLevelType w:val="hybridMultilevel"/>
    <w:tmpl w:val="DD1294BA"/>
    <w:lvl w:ilvl="0" w:tplc="23C0C95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2143453B"/>
    <w:multiLevelType w:val="multilevel"/>
    <w:tmpl w:val="5478CFF2"/>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502699"/>
    <w:multiLevelType w:val="multilevel"/>
    <w:tmpl w:val="995E5758"/>
    <w:lvl w:ilvl="0">
      <w:start w:val="3"/>
      <w:numFmt w:val="decimal"/>
      <w:lvlText w:val="%1."/>
      <w:lvlJc w:val="left"/>
      <w:pPr>
        <w:ind w:left="540" w:hanging="540"/>
      </w:pPr>
      <w:rPr>
        <w:rFonts w:hint="default"/>
        <w:b/>
      </w:rPr>
    </w:lvl>
    <w:lvl w:ilvl="1">
      <w:start w:val="2"/>
      <w:numFmt w:val="decimal"/>
      <w:lvlText w:val="%1.%2."/>
      <w:lvlJc w:val="left"/>
      <w:pPr>
        <w:ind w:left="-142" w:firstLine="709"/>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3E3001B5"/>
    <w:multiLevelType w:val="hybridMultilevel"/>
    <w:tmpl w:val="39780848"/>
    <w:lvl w:ilvl="0" w:tplc="FFFFFFFF">
      <w:start w:val="1"/>
      <w:numFmt w:val="decimal"/>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49447300"/>
    <w:multiLevelType w:val="multilevel"/>
    <w:tmpl w:val="3DEE41E0"/>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F874483"/>
    <w:multiLevelType w:val="multilevel"/>
    <w:tmpl w:val="3DEE41E0"/>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B04CF5"/>
    <w:multiLevelType w:val="multilevel"/>
    <w:tmpl w:val="3DEE41E0"/>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194EA0"/>
    <w:multiLevelType w:val="hybridMultilevel"/>
    <w:tmpl w:val="3A5AEB0E"/>
    <w:lvl w:ilvl="0" w:tplc="AD201842">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BC116D"/>
    <w:multiLevelType w:val="hybridMultilevel"/>
    <w:tmpl w:val="49327D24"/>
    <w:lvl w:ilvl="0" w:tplc="AD201842">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476029"/>
    <w:multiLevelType w:val="multilevel"/>
    <w:tmpl w:val="3DEE41E0"/>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F627B7"/>
    <w:multiLevelType w:val="hybridMultilevel"/>
    <w:tmpl w:val="4F20E488"/>
    <w:lvl w:ilvl="0" w:tplc="DC44B25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250295"/>
    <w:multiLevelType w:val="multilevel"/>
    <w:tmpl w:val="3DEE41E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176399"/>
    <w:multiLevelType w:val="hybridMultilevel"/>
    <w:tmpl w:val="79D44A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DB4C65"/>
    <w:multiLevelType w:val="hybridMultilevel"/>
    <w:tmpl w:val="39780848"/>
    <w:lvl w:ilvl="0" w:tplc="7C925020">
      <w:start w:val="1"/>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2" w15:restartNumberingAfterBreak="0">
    <w:nsid w:val="7247665D"/>
    <w:multiLevelType w:val="multilevel"/>
    <w:tmpl w:val="7CE83B50"/>
    <w:lvl w:ilvl="0">
      <w:start w:val="1"/>
      <w:numFmt w:val="decimal"/>
      <w:lvlText w:val="%1."/>
      <w:lvlJc w:val="left"/>
      <w:pPr>
        <w:ind w:left="720" w:hanging="360"/>
      </w:pPr>
      <w:rPr>
        <w:rFonts w:ascii="Arial" w:eastAsia="Arial" w:hAnsi="Arial" w:cs="Arial" w:hint="default"/>
      </w:rPr>
    </w:lvl>
    <w:lvl w:ilvl="1">
      <w:start w:val="1"/>
      <w:numFmt w:val="decimal"/>
      <w:isLgl/>
      <w:lvlText w:val="%1.%2"/>
      <w:lvlJc w:val="left"/>
      <w:pPr>
        <w:ind w:left="825" w:hanging="465"/>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3" w15:restartNumberingAfterBreak="0">
    <w:nsid w:val="7E171CAB"/>
    <w:multiLevelType w:val="multilevel"/>
    <w:tmpl w:val="3DEE41E0"/>
    <w:lvl w:ilvl="0">
      <w:start w:val="1"/>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0681360">
    <w:abstractNumId w:val="10"/>
  </w:num>
  <w:num w:numId="2" w16cid:durableId="2013337244">
    <w:abstractNumId w:val="8"/>
  </w:num>
  <w:num w:numId="3" w16cid:durableId="645814966">
    <w:abstractNumId w:val="20"/>
  </w:num>
  <w:num w:numId="4" w16cid:durableId="415521512">
    <w:abstractNumId w:val="9"/>
  </w:num>
  <w:num w:numId="5" w16cid:durableId="162940237">
    <w:abstractNumId w:val="22"/>
  </w:num>
  <w:num w:numId="6" w16cid:durableId="555776255">
    <w:abstractNumId w:val="14"/>
  </w:num>
  <w:num w:numId="7" w16cid:durableId="80756153">
    <w:abstractNumId w:val="17"/>
  </w:num>
  <w:num w:numId="8" w16cid:durableId="674186836">
    <w:abstractNumId w:val="1"/>
  </w:num>
  <w:num w:numId="9" w16cid:durableId="1843541464">
    <w:abstractNumId w:val="19"/>
  </w:num>
  <w:num w:numId="10" w16cid:durableId="2039811711">
    <w:abstractNumId w:val="23"/>
  </w:num>
  <w:num w:numId="11" w16cid:durableId="629212300">
    <w:abstractNumId w:val="15"/>
  </w:num>
  <w:num w:numId="12" w16cid:durableId="1739942227">
    <w:abstractNumId w:val="4"/>
  </w:num>
  <w:num w:numId="13" w16cid:durableId="1082335218">
    <w:abstractNumId w:val="0"/>
  </w:num>
  <w:num w:numId="14" w16cid:durableId="1021591827">
    <w:abstractNumId w:val="13"/>
  </w:num>
  <w:num w:numId="15" w16cid:durableId="137963471">
    <w:abstractNumId w:val="2"/>
  </w:num>
  <w:num w:numId="16" w16cid:durableId="1999574137">
    <w:abstractNumId w:val="12"/>
  </w:num>
  <w:num w:numId="17" w16cid:durableId="89739722">
    <w:abstractNumId w:val="16"/>
  </w:num>
  <w:num w:numId="18" w16cid:durableId="1939096452">
    <w:abstractNumId w:val="18"/>
  </w:num>
  <w:num w:numId="19" w16cid:durableId="448545324">
    <w:abstractNumId w:val="5"/>
  </w:num>
  <w:num w:numId="20" w16cid:durableId="1962296903">
    <w:abstractNumId w:val="3"/>
  </w:num>
  <w:num w:numId="21" w16cid:durableId="1794592742">
    <w:abstractNumId w:val="21"/>
  </w:num>
  <w:num w:numId="22" w16cid:durableId="1803113632">
    <w:abstractNumId w:val="11"/>
  </w:num>
  <w:num w:numId="23" w16cid:durableId="1900747663">
    <w:abstractNumId w:val="6"/>
  </w:num>
  <w:num w:numId="24" w16cid:durableId="1636183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A60"/>
    <w:rsid w:val="00004D48"/>
    <w:rsid w:val="00024739"/>
    <w:rsid w:val="00026BFF"/>
    <w:rsid w:val="00040654"/>
    <w:rsid w:val="00045A9A"/>
    <w:rsid w:val="0005126A"/>
    <w:rsid w:val="00051455"/>
    <w:rsid w:val="00074758"/>
    <w:rsid w:val="00086445"/>
    <w:rsid w:val="000943E0"/>
    <w:rsid w:val="000A0280"/>
    <w:rsid w:val="000A0402"/>
    <w:rsid w:val="000A6C8E"/>
    <w:rsid w:val="000B540C"/>
    <w:rsid w:val="000C410E"/>
    <w:rsid w:val="000E03C2"/>
    <w:rsid w:val="000E2F5F"/>
    <w:rsid w:val="000E670B"/>
    <w:rsid w:val="000E7F04"/>
    <w:rsid w:val="000F1FD0"/>
    <w:rsid w:val="000F4182"/>
    <w:rsid w:val="001033D7"/>
    <w:rsid w:val="001064A5"/>
    <w:rsid w:val="00106AB2"/>
    <w:rsid w:val="001142FC"/>
    <w:rsid w:val="00114754"/>
    <w:rsid w:val="00131E51"/>
    <w:rsid w:val="001336A6"/>
    <w:rsid w:val="0013458C"/>
    <w:rsid w:val="00145AB6"/>
    <w:rsid w:val="00157070"/>
    <w:rsid w:val="001570A6"/>
    <w:rsid w:val="00162615"/>
    <w:rsid w:val="00166B05"/>
    <w:rsid w:val="00172B34"/>
    <w:rsid w:val="001771E8"/>
    <w:rsid w:val="001B74BE"/>
    <w:rsid w:val="001C2905"/>
    <w:rsid w:val="001C6CF0"/>
    <w:rsid w:val="001D1588"/>
    <w:rsid w:val="001D58CB"/>
    <w:rsid w:val="001D633D"/>
    <w:rsid w:val="001E41E3"/>
    <w:rsid w:val="001F1CFB"/>
    <w:rsid w:val="002028C1"/>
    <w:rsid w:val="00202BFC"/>
    <w:rsid w:val="0020513A"/>
    <w:rsid w:val="00215B62"/>
    <w:rsid w:val="0022288E"/>
    <w:rsid w:val="00222E5A"/>
    <w:rsid w:val="00236D62"/>
    <w:rsid w:val="00250417"/>
    <w:rsid w:val="00253055"/>
    <w:rsid w:val="00254DCD"/>
    <w:rsid w:val="00274D71"/>
    <w:rsid w:val="00276A44"/>
    <w:rsid w:val="002915BE"/>
    <w:rsid w:val="002A3FB0"/>
    <w:rsid w:val="002A4945"/>
    <w:rsid w:val="002A68D9"/>
    <w:rsid w:val="002A6FDF"/>
    <w:rsid w:val="002B122E"/>
    <w:rsid w:val="002B3466"/>
    <w:rsid w:val="002B37BA"/>
    <w:rsid w:val="002B6BB6"/>
    <w:rsid w:val="002C0E15"/>
    <w:rsid w:val="002C0F63"/>
    <w:rsid w:val="002D15E5"/>
    <w:rsid w:val="002E3716"/>
    <w:rsid w:val="002E68D6"/>
    <w:rsid w:val="002F4415"/>
    <w:rsid w:val="0030144E"/>
    <w:rsid w:val="00306D23"/>
    <w:rsid w:val="003120B7"/>
    <w:rsid w:val="0032016C"/>
    <w:rsid w:val="003318C4"/>
    <w:rsid w:val="003463CE"/>
    <w:rsid w:val="00351173"/>
    <w:rsid w:val="00366BF5"/>
    <w:rsid w:val="00366C1F"/>
    <w:rsid w:val="003755BD"/>
    <w:rsid w:val="003A7D98"/>
    <w:rsid w:val="003B356A"/>
    <w:rsid w:val="003C2FB1"/>
    <w:rsid w:val="003C66BC"/>
    <w:rsid w:val="003D13FC"/>
    <w:rsid w:val="003D4846"/>
    <w:rsid w:val="003D5A52"/>
    <w:rsid w:val="003D600B"/>
    <w:rsid w:val="003D72FF"/>
    <w:rsid w:val="003E30CC"/>
    <w:rsid w:val="003F17F9"/>
    <w:rsid w:val="003F637F"/>
    <w:rsid w:val="004232F6"/>
    <w:rsid w:val="0042472B"/>
    <w:rsid w:val="00443215"/>
    <w:rsid w:val="00451047"/>
    <w:rsid w:val="00454CCC"/>
    <w:rsid w:val="00472A60"/>
    <w:rsid w:val="00474132"/>
    <w:rsid w:val="00481BD2"/>
    <w:rsid w:val="0048631A"/>
    <w:rsid w:val="00486529"/>
    <w:rsid w:val="00493408"/>
    <w:rsid w:val="004A76CA"/>
    <w:rsid w:val="004B37EC"/>
    <w:rsid w:val="004B4038"/>
    <w:rsid w:val="004B76A0"/>
    <w:rsid w:val="004C3B75"/>
    <w:rsid w:val="004C4FC6"/>
    <w:rsid w:val="004D79EF"/>
    <w:rsid w:val="004E4681"/>
    <w:rsid w:val="004E4A21"/>
    <w:rsid w:val="00500C82"/>
    <w:rsid w:val="00501DD1"/>
    <w:rsid w:val="0050662E"/>
    <w:rsid w:val="00522604"/>
    <w:rsid w:val="0052614E"/>
    <w:rsid w:val="00541986"/>
    <w:rsid w:val="00541D07"/>
    <w:rsid w:val="00543CFF"/>
    <w:rsid w:val="00557CB7"/>
    <w:rsid w:val="005653E4"/>
    <w:rsid w:val="005708A2"/>
    <w:rsid w:val="0058747E"/>
    <w:rsid w:val="00592152"/>
    <w:rsid w:val="00596C21"/>
    <w:rsid w:val="0059747D"/>
    <w:rsid w:val="005A524F"/>
    <w:rsid w:val="005B1D65"/>
    <w:rsid w:val="005B4EF3"/>
    <w:rsid w:val="005B73F3"/>
    <w:rsid w:val="005C767B"/>
    <w:rsid w:val="005D118C"/>
    <w:rsid w:val="005D1404"/>
    <w:rsid w:val="005E4A92"/>
    <w:rsid w:val="00604030"/>
    <w:rsid w:val="00614CCF"/>
    <w:rsid w:val="00630964"/>
    <w:rsid w:val="006402D2"/>
    <w:rsid w:val="0064097E"/>
    <w:rsid w:val="00640F1A"/>
    <w:rsid w:val="0064219F"/>
    <w:rsid w:val="00644D4C"/>
    <w:rsid w:val="0066241C"/>
    <w:rsid w:val="0067016F"/>
    <w:rsid w:val="00670EB3"/>
    <w:rsid w:val="006710ED"/>
    <w:rsid w:val="00675E12"/>
    <w:rsid w:val="00676C39"/>
    <w:rsid w:val="006807BD"/>
    <w:rsid w:val="00681013"/>
    <w:rsid w:val="00682C12"/>
    <w:rsid w:val="006B1939"/>
    <w:rsid w:val="006B4632"/>
    <w:rsid w:val="006B5EE8"/>
    <w:rsid w:val="006B614A"/>
    <w:rsid w:val="006C499A"/>
    <w:rsid w:val="006C599B"/>
    <w:rsid w:val="006C7168"/>
    <w:rsid w:val="006E084E"/>
    <w:rsid w:val="006F49C0"/>
    <w:rsid w:val="007045E7"/>
    <w:rsid w:val="00704DD1"/>
    <w:rsid w:val="00705786"/>
    <w:rsid w:val="00713892"/>
    <w:rsid w:val="00714721"/>
    <w:rsid w:val="00720F58"/>
    <w:rsid w:val="00726D23"/>
    <w:rsid w:val="007273A4"/>
    <w:rsid w:val="007274FD"/>
    <w:rsid w:val="00727699"/>
    <w:rsid w:val="00727E26"/>
    <w:rsid w:val="007333D4"/>
    <w:rsid w:val="00747A7A"/>
    <w:rsid w:val="00753DE3"/>
    <w:rsid w:val="00754BBA"/>
    <w:rsid w:val="007639F5"/>
    <w:rsid w:val="007651D7"/>
    <w:rsid w:val="00780DEF"/>
    <w:rsid w:val="00792F93"/>
    <w:rsid w:val="007934B5"/>
    <w:rsid w:val="00796CED"/>
    <w:rsid w:val="007A14C9"/>
    <w:rsid w:val="007A79F3"/>
    <w:rsid w:val="007B64D4"/>
    <w:rsid w:val="007B7160"/>
    <w:rsid w:val="007D1D40"/>
    <w:rsid w:val="007D3F28"/>
    <w:rsid w:val="007D40BE"/>
    <w:rsid w:val="007D6D4D"/>
    <w:rsid w:val="00804BB3"/>
    <w:rsid w:val="0080559F"/>
    <w:rsid w:val="00813837"/>
    <w:rsid w:val="00827234"/>
    <w:rsid w:val="008279A4"/>
    <w:rsid w:val="00831D25"/>
    <w:rsid w:val="0083702F"/>
    <w:rsid w:val="00845FE0"/>
    <w:rsid w:val="00846C1D"/>
    <w:rsid w:val="00850BFB"/>
    <w:rsid w:val="0087375E"/>
    <w:rsid w:val="008805D1"/>
    <w:rsid w:val="00884B1C"/>
    <w:rsid w:val="0089467F"/>
    <w:rsid w:val="008A4CA2"/>
    <w:rsid w:val="008A64E7"/>
    <w:rsid w:val="008D1224"/>
    <w:rsid w:val="008D1E96"/>
    <w:rsid w:val="008D310E"/>
    <w:rsid w:val="008D68DF"/>
    <w:rsid w:val="008E17FB"/>
    <w:rsid w:val="008E2C5C"/>
    <w:rsid w:val="008E55C3"/>
    <w:rsid w:val="008F24DC"/>
    <w:rsid w:val="008F40EF"/>
    <w:rsid w:val="00916856"/>
    <w:rsid w:val="00932523"/>
    <w:rsid w:val="00954D9B"/>
    <w:rsid w:val="0097450C"/>
    <w:rsid w:val="00976ED2"/>
    <w:rsid w:val="0097794C"/>
    <w:rsid w:val="00980294"/>
    <w:rsid w:val="009805E7"/>
    <w:rsid w:val="0099034B"/>
    <w:rsid w:val="009A3DFF"/>
    <w:rsid w:val="009A3FD0"/>
    <w:rsid w:val="009B1544"/>
    <w:rsid w:val="009C4380"/>
    <w:rsid w:val="009C5331"/>
    <w:rsid w:val="009D140C"/>
    <w:rsid w:val="009E6121"/>
    <w:rsid w:val="009F202A"/>
    <w:rsid w:val="009F4AD1"/>
    <w:rsid w:val="00A041A6"/>
    <w:rsid w:val="00A04CAC"/>
    <w:rsid w:val="00A05FEB"/>
    <w:rsid w:val="00A16EE0"/>
    <w:rsid w:val="00A1752C"/>
    <w:rsid w:val="00A20A27"/>
    <w:rsid w:val="00A342C5"/>
    <w:rsid w:val="00A54A02"/>
    <w:rsid w:val="00A67B0A"/>
    <w:rsid w:val="00A7486F"/>
    <w:rsid w:val="00A81A2C"/>
    <w:rsid w:val="00A9045B"/>
    <w:rsid w:val="00A90466"/>
    <w:rsid w:val="00A940F6"/>
    <w:rsid w:val="00A97BCC"/>
    <w:rsid w:val="00AA3E1A"/>
    <w:rsid w:val="00AA5A63"/>
    <w:rsid w:val="00AC329C"/>
    <w:rsid w:val="00AF0057"/>
    <w:rsid w:val="00AF005C"/>
    <w:rsid w:val="00AF6092"/>
    <w:rsid w:val="00B0010B"/>
    <w:rsid w:val="00B0743F"/>
    <w:rsid w:val="00B07775"/>
    <w:rsid w:val="00B13DC2"/>
    <w:rsid w:val="00B27C6F"/>
    <w:rsid w:val="00B4282A"/>
    <w:rsid w:val="00B64A32"/>
    <w:rsid w:val="00B71483"/>
    <w:rsid w:val="00B72B25"/>
    <w:rsid w:val="00B754FA"/>
    <w:rsid w:val="00B76DD6"/>
    <w:rsid w:val="00B8011E"/>
    <w:rsid w:val="00B977FB"/>
    <w:rsid w:val="00BA76E5"/>
    <w:rsid w:val="00BB1EA0"/>
    <w:rsid w:val="00BC3DED"/>
    <w:rsid w:val="00BC5C83"/>
    <w:rsid w:val="00BC5E61"/>
    <w:rsid w:val="00BD150C"/>
    <w:rsid w:val="00BD75A9"/>
    <w:rsid w:val="00BE058F"/>
    <w:rsid w:val="00BE0994"/>
    <w:rsid w:val="00BE1A8B"/>
    <w:rsid w:val="00BE4254"/>
    <w:rsid w:val="00C04765"/>
    <w:rsid w:val="00C04B3C"/>
    <w:rsid w:val="00C22B91"/>
    <w:rsid w:val="00C24401"/>
    <w:rsid w:val="00C26977"/>
    <w:rsid w:val="00C36880"/>
    <w:rsid w:val="00C51B4D"/>
    <w:rsid w:val="00C57BCA"/>
    <w:rsid w:val="00C62AD1"/>
    <w:rsid w:val="00C800B6"/>
    <w:rsid w:val="00C929D6"/>
    <w:rsid w:val="00C934DD"/>
    <w:rsid w:val="00CA05CC"/>
    <w:rsid w:val="00CA158F"/>
    <w:rsid w:val="00CA3674"/>
    <w:rsid w:val="00CB6CFB"/>
    <w:rsid w:val="00CC33EE"/>
    <w:rsid w:val="00CC6644"/>
    <w:rsid w:val="00CF0340"/>
    <w:rsid w:val="00CF1CE2"/>
    <w:rsid w:val="00CF6E93"/>
    <w:rsid w:val="00D207DB"/>
    <w:rsid w:val="00D22D7E"/>
    <w:rsid w:val="00D306F1"/>
    <w:rsid w:val="00D318DA"/>
    <w:rsid w:val="00D544D2"/>
    <w:rsid w:val="00D65E65"/>
    <w:rsid w:val="00D726E4"/>
    <w:rsid w:val="00D80DEC"/>
    <w:rsid w:val="00D9164E"/>
    <w:rsid w:val="00D9210E"/>
    <w:rsid w:val="00DB0069"/>
    <w:rsid w:val="00DB3240"/>
    <w:rsid w:val="00DB4388"/>
    <w:rsid w:val="00DB61C6"/>
    <w:rsid w:val="00DC486F"/>
    <w:rsid w:val="00DC56DB"/>
    <w:rsid w:val="00DD2148"/>
    <w:rsid w:val="00DD53C5"/>
    <w:rsid w:val="00DD741C"/>
    <w:rsid w:val="00DE0FBD"/>
    <w:rsid w:val="00DF46FD"/>
    <w:rsid w:val="00DF6E13"/>
    <w:rsid w:val="00E01C34"/>
    <w:rsid w:val="00E07E83"/>
    <w:rsid w:val="00E129F8"/>
    <w:rsid w:val="00E23BE0"/>
    <w:rsid w:val="00E25D12"/>
    <w:rsid w:val="00E40360"/>
    <w:rsid w:val="00E504AA"/>
    <w:rsid w:val="00E52219"/>
    <w:rsid w:val="00E541D5"/>
    <w:rsid w:val="00E542A5"/>
    <w:rsid w:val="00E565FC"/>
    <w:rsid w:val="00E60D26"/>
    <w:rsid w:val="00E60D5A"/>
    <w:rsid w:val="00E60F22"/>
    <w:rsid w:val="00E645DE"/>
    <w:rsid w:val="00E64AEF"/>
    <w:rsid w:val="00E66CC3"/>
    <w:rsid w:val="00E74C8D"/>
    <w:rsid w:val="00E75218"/>
    <w:rsid w:val="00E9271C"/>
    <w:rsid w:val="00E936D9"/>
    <w:rsid w:val="00E95984"/>
    <w:rsid w:val="00EA2832"/>
    <w:rsid w:val="00EA7357"/>
    <w:rsid w:val="00EB068C"/>
    <w:rsid w:val="00EB12D7"/>
    <w:rsid w:val="00EB3F84"/>
    <w:rsid w:val="00EB75D9"/>
    <w:rsid w:val="00EC2B00"/>
    <w:rsid w:val="00F0099A"/>
    <w:rsid w:val="00F040F5"/>
    <w:rsid w:val="00F1336A"/>
    <w:rsid w:val="00F5797A"/>
    <w:rsid w:val="00F633FE"/>
    <w:rsid w:val="00F87406"/>
    <w:rsid w:val="00F937D3"/>
    <w:rsid w:val="00FA59C0"/>
    <w:rsid w:val="00FA6916"/>
    <w:rsid w:val="00FB00DF"/>
    <w:rsid w:val="00FC2BF2"/>
    <w:rsid w:val="00FC40AD"/>
    <w:rsid w:val="00FD1F01"/>
    <w:rsid w:val="00FE62E2"/>
    <w:rsid w:val="00FF5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A3CD2"/>
  <w15:chartTrackingRefBased/>
  <w15:docId w15:val="{02A23C43-B05C-4C34-82CD-B8072770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 w:type="paragraph" w:styleId="Antrats">
    <w:name w:val="header"/>
    <w:basedOn w:val="prastasis"/>
    <w:link w:val="AntratsDiagrama"/>
    <w:uiPriority w:val="99"/>
    <w:unhideWhenUsed/>
    <w:rsid w:val="000F1F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1FD0"/>
  </w:style>
  <w:style w:type="paragraph" w:customStyle="1" w:styleId="pf0">
    <w:name w:val="pf0"/>
    <w:basedOn w:val="prastasis"/>
    <w:rsid w:val="003F17F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3F17F9"/>
    <w:rPr>
      <w:rFonts w:ascii="Segoe UI" w:hAnsi="Segoe UI" w:cs="Segoe UI" w:hint="default"/>
      <w:sz w:val="18"/>
      <w:szCs w:val="18"/>
    </w:rPr>
  </w:style>
  <w:style w:type="numbering" w:customStyle="1" w:styleId="Esamassraas1">
    <w:name w:val="Esamas sąrašas1"/>
    <w:uiPriority w:val="99"/>
    <w:rsid w:val="006E084E"/>
    <w:pPr>
      <w:numPr>
        <w:numId w:val="15"/>
      </w:numPr>
    </w:pPr>
  </w:style>
  <w:style w:type="character" w:styleId="Puslapioinaosnuoroda">
    <w:name w:val="footnote reference"/>
    <w:unhideWhenUsed/>
    <w:rsid w:val="00CA3674"/>
    <w:rPr>
      <w:vertAlign w:val="superscript"/>
    </w:rPr>
  </w:style>
  <w:style w:type="paragraph" w:styleId="Puslapioinaostekstas">
    <w:name w:val="footnote text"/>
    <w:basedOn w:val="prastasis"/>
    <w:link w:val="PuslapioinaostekstasDiagrama"/>
    <w:unhideWhenUsed/>
    <w:rsid w:val="00CA367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CA3674"/>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CC664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66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27050">
      <w:bodyDiv w:val="1"/>
      <w:marLeft w:val="0"/>
      <w:marRight w:val="0"/>
      <w:marTop w:val="0"/>
      <w:marBottom w:val="0"/>
      <w:divBdr>
        <w:top w:val="none" w:sz="0" w:space="0" w:color="auto"/>
        <w:left w:val="none" w:sz="0" w:space="0" w:color="auto"/>
        <w:bottom w:val="none" w:sz="0" w:space="0" w:color="auto"/>
        <w:right w:val="none" w:sz="0" w:space="0" w:color="auto"/>
      </w:divBdr>
    </w:div>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79C33-929F-4B18-B16C-56F32FE90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3285</Words>
  <Characters>1873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Kristina Partikienė | VMU</cp:lastModifiedBy>
  <cp:revision>3</cp:revision>
  <dcterms:created xsi:type="dcterms:W3CDTF">2025-07-24T09:02:00Z</dcterms:created>
  <dcterms:modified xsi:type="dcterms:W3CDTF">2025-07-24T09:25:00Z</dcterms:modified>
</cp:coreProperties>
</file>